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819"/>
          <w:tab w:val="right" w:leader="none" w:pos="9638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</w:rPr>
        <w:drawing>
          <wp:inline distB="0" distT="0" distL="0" distR="0">
            <wp:extent cx="5731200" cy="17653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765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PROGETTI DI CITTADINANZA ATTIVA a.s.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Nell’ambito delle attività di educazione alla cittadinanza attivate dal nostro istituto, se ne segnalano in particolare due, che coinvolgono diversi indirizzi presenti nell’istituto e che quindi si pongono l’obiettivo di lavorare in modo intra e interdisciplinare. La finalità è quella di stimolare la collaborazione attiva fra studenti che affrontano discipline di studio diverse, coinvolgendo anche enti pubblici e privati presenti nel territorio del sud astigiano o che operano a livello nazionale.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ind w:left="283.46456692913375" w:hanging="283.46456692913375"/>
        <w:rPr>
          <w:u w:val="none"/>
        </w:rPr>
      </w:pPr>
      <w:r w:rsidDel="00000000" w:rsidR="00000000" w:rsidRPr="00000000">
        <w:rPr>
          <w:b w:val="1"/>
          <w:rtl w:val="0"/>
        </w:rPr>
        <w:t xml:space="preserve">PROGETTO SAPERE E CONSUMARE</w:t>
      </w:r>
      <w:r w:rsidDel="00000000" w:rsidR="00000000" w:rsidRPr="00000000">
        <w:rPr>
          <w:rtl w:val="0"/>
        </w:rPr>
        <w:t xml:space="preserve">: attività relative alle TEMATICHE DEL CONSUMO SOSTENIBILE E LOTTA AGLI SPRECHI, in collaborazione con enti/aziende pubblici e privati. I nostri allievi stanno lavorando a prodotti che verranno divulgati dalla Radio di istituto (RadioPell@ti)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Classi coinvolte: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gruppo eterogeneo RadioPell@ti (40 studenti/work in progress)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https://radiopellati873574275.wordpress.com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Classe 1^ tecnico turistico (28 studenti/ progetto non concluso)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Classe 2^ tecnico commerciale (21 studenti/ progetto non concluso)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Classe 1^ liceo linguistico (20 studenti/si allevano i prodotti)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https://docs.google.com/document/d/10xfVAgvkVpsYfnkluOE7i4pigpqbL2FFfL-dwqGwoCA/edit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Referente:</w:t>
      </w:r>
      <w:r w:rsidDel="00000000" w:rsidR="00000000" w:rsidRPr="00000000">
        <w:rPr>
          <w:rtl w:val="0"/>
        </w:rPr>
        <w:t xml:space="preserve"> Verri Emanuela (lettere)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Altri insegnanti coinvolti</w:t>
      </w:r>
      <w:r w:rsidDel="00000000" w:rsidR="00000000" w:rsidRPr="00000000">
        <w:rPr>
          <w:rtl w:val="0"/>
        </w:rPr>
        <w:t xml:space="preserve">: Soggiu (inglese), Massucco (informatica), Ferrari (matematica), Roggero (economia).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da ottobre 2022 a maggio 2023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Enti esterni</w:t>
      </w:r>
      <w:r w:rsidDel="00000000" w:rsidR="00000000" w:rsidRPr="00000000">
        <w:rPr>
          <w:rtl w:val="0"/>
        </w:rPr>
        <w:t xml:space="preserve">: MINISTERO DELLO SVILUPPO ECONOMICO/ TERRE DI MEZZO ONLUS/ Azienda FYBRA/ FONDAZIONE CESARE PAVESE/ CANTINE BOSCA/ MUSEO VITIVINICOLO TOSO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425.19685039370086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PPU PROGETTO PELLATI UNESCO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  <w:t xml:space="preserve">progetto nato da una proposta di collaborazione con l’Associazione Davide Lajolo e la Fondazione Cesare Pavese. Tutte le attività si pongono lo stesso obiettivo: far conoscere e far apprezzare, in primis agli studenti e, in seconda battuta, ai fruitori dei prodotti, il nostro Territorio (paesaggi vitivinicoli di Langhe, Monferrato e Roero),  riconosciuto come patrimonio immateriale dell’Unesco. </w:t>
      </w:r>
    </w:p>
    <w:p w:rsidR="00000000" w:rsidDel="00000000" w:rsidP="00000000" w:rsidRDefault="00000000" w:rsidRPr="00000000" w14:paraId="00000015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Classi coinvolte/ progettualità intraprese e da concludere: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classe 3^ liceo linguistico (31 studenti)</w:t>
      </w:r>
    </w:p>
    <w:p w:rsidR="00000000" w:rsidDel="00000000" w:rsidP="00000000" w:rsidRDefault="00000000" w:rsidRPr="00000000" w14:paraId="00000019">
      <w:pPr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https://drive.google.com/file/d/1TzMaQ70g-Tkrn84zkk5kditwcXG-dJiA/view?usp=drivesdk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classe 3 ^ liceo delle scienze applicate (18 studenti)</w:t>
      </w:r>
    </w:p>
    <w:p w:rsidR="00000000" w:rsidDel="00000000" w:rsidP="00000000" w:rsidRDefault="00000000" w:rsidRPr="00000000" w14:paraId="0000001C">
      <w:pPr>
        <w:ind w:left="0" w:firstLine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https://drive.google.com/file/d/1A6hK2rPUeqZ4pKFmw9bfpXlGzwkPZeBO/view?usp=drivesdk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classe 3^ tecnico turistico (21 studenti)</w:t>
      </w:r>
    </w:p>
    <w:p w:rsidR="00000000" w:rsidDel="00000000" w:rsidP="00000000" w:rsidRDefault="00000000" w:rsidRPr="00000000" w14:paraId="0000001F">
      <w:pPr>
        <w:ind w:left="0" w:firstLine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https://docs.google.com/file/d/1aHjcr9T0TRZdWnWGYFtWxYT0BFu9Zsip/edit?usp=docslist_api&amp;filetype=msword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283.46456692913375" w:hanging="360"/>
        <w:rPr/>
      </w:pPr>
      <w:r w:rsidDel="00000000" w:rsidR="00000000" w:rsidRPr="00000000">
        <w:rPr>
          <w:rtl w:val="0"/>
        </w:rPr>
        <w:t xml:space="preserve">gruppo misto liceo scientifico e delle scienze applicate (Progetto Mad for science con partner esterni attivo dal 2018/ 46 studenti)</w:t>
      </w:r>
    </w:p>
    <w:p w:rsidR="00000000" w:rsidDel="00000000" w:rsidP="00000000" w:rsidRDefault="00000000" w:rsidRPr="00000000" w14:paraId="00000022">
      <w:pPr>
        <w:ind w:left="0" w:firstLine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https://drive.google.com/file/d/1TzMaQ70g-Tkrn84zkk5kditwcXG-dJiA/view?usp=drivesdk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Referente:</w:t>
      </w:r>
      <w:r w:rsidDel="00000000" w:rsidR="00000000" w:rsidRPr="00000000">
        <w:rPr>
          <w:rtl w:val="0"/>
        </w:rPr>
        <w:t xml:space="preserve"> Verri Emanuela (lettere)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b w:val="1"/>
          <w:rtl w:val="0"/>
        </w:rPr>
        <w:t xml:space="preserve">Altri docenti coinvolt</w:t>
      </w:r>
      <w:r w:rsidDel="00000000" w:rsidR="00000000" w:rsidRPr="00000000">
        <w:rPr>
          <w:rtl w:val="0"/>
        </w:rPr>
        <w:t xml:space="preserve">i: Ostanel Sara (lettere); Potenza Antonio (scienze)</w:t>
      </w:r>
    </w:p>
    <w:p w:rsidR="00000000" w:rsidDel="00000000" w:rsidP="00000000" w:rsidRDefault="00000000" w:rsidRPr="00000000" w14:paraId="00000026">
      <w:pPr>
        <w:rPr>
          <w:sz w:val="20"/>
          <w:szCs w:val="20"/>
        </w:rPr>
      </w:pPr>
      <w:r w:rsidDel="00000000" w:rsidR="00000000" w:rsidRPr="00000000">
        <w:rPr>
          <w:rtl w:val="0"/>
        </w:rPr>
        <w:t xml:space="preserve">Bosca Luigi (disegno tecnico e storia dell’arte); Usberti Francesca (inglese)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Durata</w:t>
      </w:r>
      <w:r w:rsidDel="00000000" w:rsidR="00000000" w:rsidRPr="00000000">
        <w:rPr>
          <w:rtl w:val="0"/>
        </w:rPr>
        <w:t xml:space="preserve">: da ottobre 2022 a maggio 2023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rtl w:val="0"/>
        </w:rPr>
        <w:t xml:space="preserve">Enti esterni: </w:t>
      </w:r>
      <w:r w:rsidDel="00000000" w:rsidR="00000000" w:rsidRPr="00000000">
        <w:rPr>
          <w:rtl w:val="0"/>
        </w:rPr>
        <w:t xml:space="preserve">Associazione Unesco, Fondazione Cesare Pavese, Associazione Davide Lajolo, Comune di Nizza Monferrato, CISA Asti sud, Istituto di istruzione superiore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“M. Casagrande” (Pieve di Soligo), CREA Consiglio per la ricerca in agricoltura e l’economia agraria, DiaSorin s.p.a., Azienda vinicola Il Botolo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file/d/1aHjcr9T0TRZdWnWGYFtWxYT0BFu9Zsip/edit?usp=docslist_api&amp;filetype=msword" TargetMode="External"/><Relationship Id="rId10" Type="http://schemas.openxmlformats.org/officeDocument/2006/relationships/hyperlink" Target="https://drive.google.com/file/d/1A6hK2rPUeqZ4pKFmw9bfpXlGzwkPZeBO/view?usp=drivesdk" TargetMode="External"/><Relationship Id="rId12" Type="http://schemas.openxmlformats.org/officeDocument/2006/relationships/hyperlink" Target="https://drive.google.com/file/d/1TzMaQ70g-Tkrn84zkk5kditwcXG-dJiA/view?usp=drivesdk" TargetMode="External"/><Relationship Id="rId9" Type="http://schemas.openxmlformats.org/officeDocument/2006/relationships/hyperlink" Target="https://drive.google.com/file/d/1TzMaQ70g-Tkrn84zkk5kditwcXG-dJiA/view?usp=drivesdk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radiopellati873574275.wordpress.com" TargetMode="External"/><Relationship Id="rId8" Type="http://schemas.openxmlformats.org/officeDocument/2006/relationships/hyperlink" Target="https://docs.google.com/document/d/10xfVAgvkVpsYfnkluOE7i4pigpqbL2FFfL-dwqGwoCA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