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597" w:type="dxa"/>
        <w:tblLayout w:type="fixed"/>
        <w:tblLook w:val="04A0" w:firstRow="1" w:lastRow="0" w:firstColumn="1" w:lastColumn="0" w:noHBand="0" w:noVBand="1"/>
      </w:tblPr>
      <w:tblGrid>
        <w:gridCol w:w="2410"/>
        <w:gridCol w:w="532"/>
        <w:gridCol w:w="7655"/>
      </w:tblGrid>
      <w:tr w:rsidR="006432C1" w14:paraId="3BC2C45C" w14:textId="77777777" w:rsidTr="368B1F03">
        <w:tc>
          <w:tcPr>
            <w:tcW w:w="10597" w:type="dxa"/>
            <w:gridSpan w:val="3"/>
            <w:tcBorders>
              <w:top w:val="single" w:sz="4" w:space="0" w:color="auto"/>
              <w:left w:val="single" w:sz="4" w:space="0" w:color="auto"/>
              <w:bottom w:val="single" w:sz="4" w:space="0" w:color="auto"/>
              <w:right w:val="single" w:sz="4" w:space="0" w:color="auto"/>
            </w:tcBorders>
          </w:tcPr>
          <w:p w14:paraId="05B1BE22" w14:textId="6FEFCF6C" w:rsidR="006432C1" w:rsidRPr="004D149D" w:rsidRDefault="006432C1" w:rsidP="0045488C">
            <w:pPr>
              <w:spacing w:before="120" w:after="120"/>
              <w:jc w:val="center"/>
              <w:rPr>
                <w:b/>
                <w:bCs/>
                <w:sz w:val="28"/>
                <w:szCs w:val="28"/>
              </w:rPr>
            </w:pPr>
            <w:r w:rsidRPr="194ED9B6">
              <w:rPr>
                <w:b/>
                <w:bCs/>
                <w:sz w:val="28"/>
                <w:szCs w:val="28"/>
              </w:rPr>
              <w:t>UdA</w:t>
            </w:r>
            <w:r w:rsidR="00CD355D" w:rsidRPr="194ED9B6">
              <w:rPr>
                <w:b/>
                <w:bCs/>
                <w:sz w:val="28"/>
                <w:szCs w:val="28"/>
              </w:rPr>
              <w:t xml:space="preserve">  </w:t>
            </w:r>
            <w:r w:rsidR="004D149D" w:rsidRPr="194ED9B6">
              <w:rPr>
                <w:b/>
                <w:bCs/>
                <w:sz w:val="28"/>
                <w:szCs w:val="28"/>
              </w:rPr>
              <w:t xml:space="preserve"> </w:t>
            </w:r>
            <w:r w:rsidR="36E6CFEC" w:rsidRPr="00B84FC9">
              <w:rPr>
                <w:b/>
                <w:bCs/>
                <w:sz w:val="28"/>
                <w:szCs w:val="28"/>
              </w:rPr>
              <w:t>Saper</w:t>
            </w:r>
            <w:r w:rsidR="36E6CFEC" w:rsidRPr="194ED9B6">
              <w:rPr>
                <w:b/>
                <w:bCs/>
                <w:sz w:val="28"/>
                <w:szCs w:val="28"/>
              </w:rPr>
              <w:t>(e)Consumare</w:t>
            </w:r>
            <w:r w:rsidR="004D149D" w:rsidRPr="194ED9B6">
              <w:rPr>
                <w:b/>
                <w:bCs/>
                <w:sz w:val="28"/>
                <w:szCs w:val="28"/>
              </w:rPr>
              <w:t xml:space="preserve"> </w:t>
            </w:r>
            <w:r w:rsidR="00907B7F" w:rsidRPr="00B84FC9">
              <w:rPr>
                <w:b/>
                <w:bCs/>
                <w:sz w:val="28"/>
                <w:szCs w:val="28"/>
              </w:rPr>
              <w:t>-</w:t>
            </w:r>
            <w:r w:rsidR="004D149D" w:rsidRPr="194ED9B6">
              <w:rPr>
                <w:b/>
                <w:bCs/>
                <w:sz w:val="28"/>
                <w:szCs w:val="28"/>
              </w:rPr>
              <w:t xml:space="preserve"> </w:t>
            </w:r>
            <w:proofErr w:type="spellStart"/>
            <w:r w:rsidR="00931D33" w:rsidRPr="194ED9B6">
              <w:rPr>
                <w:b/>
                <w:bCs/>
                <w:sz w:val="28"/>
                <w:szCs w:val="28"/>
              </w:rPr>
              <w:t>a.s.</w:t>
            </w:r>
            <w:proofErr w:type="spellEnd"/>
            <w:r w:rsidR="007D48D1" w:rsidRPr="00B84FC9">
              <w:rPr>
                <w:b/>
                <w:bCs/>
                <w:sz w:val="28"/>
                <w:szCs w:val="28"/>
              </w:rPr>
              <w:t xml:space="preserve"> </w:t>
            </w:r>
            <w:r w:rsidR="00CD355D" w:rsidRPr="194ED9B6">
              <w:rPr>
                <w:b/>
                <w:bCs/>
                <w:sz w:val="28"/>
                <w:szCs w:val="28"/>
              </w:rPr>
              <w:t>202</w:t>
            </w:r>
            <w:r w:rsidR="00B13FB4" w:rsidRPr="194ED9B6">
              <w:rPr>
                <w:b/>
                <w:bCs/>
                <w:sz w:val="28"/>
                <w:szCs w:val="28"/>
              </w:rPr>
              <w:t>2</w:t>
            </w:r>
            <w:r w:rsidR="00CD355D" w:rsidRPr="194ED9B6">
              <w:rPr>
                <w:b/>
                <w:bCs/>
                <w:sz w:val="28"/>
                <w:szCs w:val="28"/>
              </w:rPr>
              <w:t>/202</w:t>
            </w:r>
            <w:r w:rsidR="00B13FB4" w:rsidRPr="194ED9B6">
              <w:rPr>
                <w:b/>
                <w:bCs/>
                <w:sz w:val="28"/>
                <w:szCs w:val="28"/>
              </w:rPr>
              <w:t xml:space="preserve">3 </w:t>
            </w:r>
            <w:r w:rsidR="00907B7F" w:rsidRPr="00B84FC9">
              <w:rPr>
                <w:b/>
                <w:bCs/>
                <w:sz w:val="28"/>
                <w:szCs w:val="28"/>
              </w:rPr>
              <w:t>-</w:t>
            </w:r>
            <w:r w:rsidR="004D149D" w:rsidRPr="194ED9B6">
              <w:rPr>
                <w:b/>
                <w:bCs/>
                <w:sz w:val="28"/>
                <w:szCs w:val="28"/>
              </w:rPr>
              <w:t xml:space="preserve"> </w:t>
            </w:r>
            <w:r w:rsidRPr="194ED9B6">
              <w:rPr>
                <w:b/>
                <w:bCs/>
                <w:sz w:val="28"/>
                <w:szCs w:val="28"/>
              </w:rPr>
              <w:t>Tempi</w:t>
            </w:r>
            <w:r w:rsidR="007F6AD7" w:rsidRPr="194ED9B6">
              <w:rPr>
                <w:b/>
                <w:bCs/>
                <w:sz w:val="28"/>
                <w:szCs w:val="28"/>
              </w:rPr>
              <w:t xml:space="preserve">: </w:t>
            </w:r>
            <w:r w:rsidR="00897A74" w:rsidRPr="194ED9B6">
              <w:rPr>
                <w:b/>
                <w:bCs/>
                <w:sz w:val="28"/>
                <w:szCs w:val="28"/>
              </w:rPr>
              <w:t>2</w:t>
            </w:r>
            <w:r w:rsidR="00637574" w:rsidRPr="194ED9B6">
              <w:rPr>
                <w:b/>
                <w:bCs/>
                <w:sz w:val="28"/>
                <w:szCs w:val="28"/>
              </w:rPr>
              <w:t>° QUADRIMESTRE</w:t>
            </w:r>
          </w:p>
          <w:p w14:paraId="5DAB6C7B" w14:textId="77777777" w:rsidR="006432C1" w:rsidRPr="00524516" w:rsidRDefault="006432C1" w:rsidP="00093AD3">
            <w:pPr>
              <w:rPr>
                <w:b/>
              </w:rPr>
            </w:pPr>
          </w:p>
        </w:tc>
      </w:tr>
      <w:tr w:rsidR="006432C1" w14:paraId="27672F7D" w14:textId="77777777" w:rsidTr="368B1F03">
        <w:tc>
          <w:tcPr>
            <w:tcW w:w="10597" w:type="dxa"/>
            <w:gridSpan w:val="3"/>
            <w:tcBorders>
              <w:top w:val="single" w:sz="4" w:space="0" w:color="auto"/>
              <w:left w:val="single" w:sz="4" w:space="0" w:color="auto"/>
              <w:bottom w:val="single" w:sz="4" w:space="0" w:color="auto"/>
              <w:right w:val="single" w:sz="4" w:space="0" w:color="auto"/>
            </w:tcBorders>
          </w:tcPr>
          <w:p w14:paraId="030FF716" w14:textId="6986F3A8" w:rsidR="006432C1" w:rsidRPr="00B84FC9" w:rsidRDefault="00637574" w:rsidP="0045488C">
            <w:pPr>
              <w:shd w:val="clear" w:color="auto" w:fill="FFFFFF"/>
              <w:spacing w:before="120" w:after="120" w:line="360" w:lineRule="auto"/>
              <w:jc w:val="center"/>
              <w:rPr>
                <w:i/>
                <w:sz w:val="28"/>
                <w:szCs w:val="28"/>
              </w:rPr>
            </w:pPr>
            <w:r w:rsidRPr="00B84FC9">
              <w:rPr>
                <w:i/>
                <w:color w:val="222222"/>
                <w:sz w:val="28"/>
                <w:szCs w:val="28"/>
              </w:rPr>
              <w:t>T</w:t>
            </w:r>
            <w:r w:rsidR="00931D33" w:rsidRPr="00B84FC9">
              <w:rPr>
                <w:i/>
                <w:color w:val="222222"/>
                <w:sz w:val="28"/>
                <w:szCs w:val="28"/>
              </w:rPr>
              <w:t>itolo</w:t>
            </w:r>
            <w:r w:rsidR="00897A74" w:rsidRPr="00B84FC9">
              <w:rPr>
                <w:i/>
                <w:color w:val="222222"/>
                <w:sz w:val="28"/>
                <w:szCs w:val="28"/>
              </w:rPr>
              <w:t xml:space="preserve">: </w:t>
            </w:r>
            <w:r w:rsidR="00897A74" w:rsidRPr="00B84FC9">
              <w:rPr>
                <w:b/>
                <w:i/>
                <w:color w:val="222222"/>
                <w:sz w:val="28"/>
                <w:szCs w:val="28"/>
              </w:rPr>
              <w:t>Tappi… all’altezza!</w:t>
            </w:r>
          </w:p>
        </w:tc>
      </w:tr>
      <w:tr w:rsidR="006432C1" w14:paraId="3883DD3D"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3D758300" w14:textId="77777777" w:rsidR="006432C1" w:rsidRPr="004814F6" w:rsidRDefault="006432C1" w:rsidP="00093AD3">
            <w:pPr>
              <w:rPr>
                <w:b/>
              </w:rPr>
            </w:pPr>
            <w:r w:rsidRPr="004814F6">
              <w:rPr>
                <w:b/>
              </w:rPr>
              <w:t>UTENTI</w:t>
            </w: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5A39BBE3" w14:textId="0B342F5E" w:rsidR="006432C1" w:rsidRPr="0045488C" w:rsidRDefault="00897A74" w:rsidP="000A1982">
            <w:r w:rsidRPr="0045488C">
              <w:t>Tutte le classi</w:t>
            </w:r>
            <w:r w:rsidR="00DB65E3" w:rsidRPr="0045488C">
              <w:t xml:space="preserve"> </w:t>
            </w:r>
            <w:r w:rsidR="00B84FC9">
              <w:t xml:space="preserve">Scuola </w:t>
            </w:r>
            <w:r w:rsidR="0089566A" w:rsidRPr="0045488C">
              <w:t xml:space="preserve">Secondaria </w:t>
            </w:r>
            <w:r w:rsidR="00B84FC9">
              <w:t xml:space="preserve">di </w:t>
            </w:r>
            <w:r w:rsidR="0089566A" w:rsidRPr="0045488C">
              <w:t xml:space="preserve">Secondo </w:t>
            </w:r>
            <w:r w:rsidR="00B84FC9">
              <w:t>G</w:t>
            </w:r>
            <w:r w:rsidR="0089566A" w:rsidRPr="0045488C">
              <w:t>rado</w:t>
            </w:r>
          </w:p>
        </w:tc>
      </w:tr>
      <w:tr w:rsidR="006432C1" w14:paraId="0A88B61A"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41C8F396" w14:textId="77777777" w:rsidR="006432C1" w:rsidRPr="004814F6" w:rsidRDefault="006432C1" w:rsidP="00093AD3">
            <w:pPr>
              <w:rPr>
                <w:b/>
              </w:rPr>
            </w:pPr>
          </w:p>
          <w:p w14:paraId="79B65CAE" w14:textId="77777777" w:rsidR="006432C1" w:rsidRPr="004814F6" w:rsidRDefault="006432C1" w:rsidP="00093AD3">
            <w:pPr>
              <w:rPr>
                <w:b/>
              </w:rPr>
            </w:pPr>
            <w:r w:rsidRPr="004814F6">
              <w:rPr>
                <w:b/>
              </w:rPr>
              <w:t>RISORSE PROFESSIONALI</w:t>
            </w:r>
          </w:p>
          <w:p w14:paraId="72A3D3EC" w14:textId="77777777" w:rsidR="006432C1" w:rsidRPr="004814F6" w:rsidRDefault="006432C1" w:rsidP="00093AD3">
            <w:pPr>
              <w:rPr>
                <w:b/>
              </w:rPr>
            </w:pP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0E27B00A" w14:textId="4961FD91" w:rsidR="006432C1" w:rsidRPr="00A965F8" w:rsidRDefault="00897A74" w:rsidP="00093AD3">
            <w:r>
              <w:t>Tutti/e i/le docenti</w:t>
            </w:r>
            <w:r w:rsidR="00DB65E3" w:rsidRPr="0045488C">
              <w:t xml:space="preserve"> </w:t>
            </w:r>
          </w:p>
        </w:tc>
      </w:tr>
      <w:tr w:rsidR="00F6196F" w:rsidRPr="0045488C" w14:paraId="7D1BBB85"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22652D97" w14:textId="08AEF74A" w:rsidR="00F6196F" w:rsidRPr="004814F6" w:rsidRDefault="00F6196F" w:rsidP="00093AD3">
            <w:pPr>
              <w:rPr>
                <w:b/>
                <w:iCs/>
              </w:rPr>
            </w:pPr>
            <w:r w:rsidRPr="004814F6">
              <w:rPr>
                <w:b/>
                <w:iCs/>
              </w:rPr>
              <w:t>DISCIPLINA</w:t>
            </w: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1E92B44D" w14:textId="7D12F6E7" w:rsidR="00F6196F" w:rsidRPr="0045488C" w:rsidRDefault="00F6196F" w:rsidP="00931D33">
            <w:pPr>
              <w:rPr>
                <w:b/>
                <w:bCs/>
              </w:rPr>
            </w:pPr>
            <w:r w:rsidRPr="0045488C">
              <w:rPr>
                <w:b/>
                <w:bCs/>
              </w:rPr>
              <w:t>CONTENUTI</w:t>
            </w:r>
            <w:r w:rsidR="00F70D36" w:rsidRPr="0045488C">
              <w:rPr>
                <w:b/>
                <w:bCs/>
              </w:rPr>
              <w:t xml:space="preserve"> </w:t>
            </w:r>
            <w:r w:rsidR="00D07CD7">
              <w:rPr>
                <w:b/>
                <w:bCs/>
              </w:rPr>
              <w:t>E</w:t>
            </w:r>
            <w:r w:rsidR="00F70D36" w:rsidRPr="0045488C">
              <w:rPr>
                <w:b/>
                <w:bCs/>
              </w:rPr>
              <w:t xml:space="preserve"> ATTIVITÀ </w:t>
            </w:r>
            <w:hyperlink r:id="rId10" w:history="1">
              <w:r w:rsidR="009143AD" w:rsidRPr="0045488C">
                <w:rPr>
                  <w:rStyle w:val="Collegamentoipertestuale"/>
                  <w:b/>
                  <w:bCs/>
                </w:rPr>
                <w:t>Link utile per tutti i contenuti e attività</w:t>
              </w:r>
            </w:hyperlink>
            <w:r w:rsidR="009143AD" w:rsidRPr="0045488C">
              <w:rPr>
                <w:b/>
                <w:bCs/>
              </w:rPr>
              <w:t xml:space="preserve"> </w:t>
            </w:r>
          </w:p>
        </w:tc>
      </w:tr>
      <w:tr w:rsidR="00897A74" w14:paraId="61714DDE"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1B7E1D5F" w14:textId="77777777" w:rsidR="00897A74" w:rsidRPr="004814F6" w:rsidRDefault="00897A74" w:rsidP="00093AD3">
            <w:pPr>
              <w:rPr>
                <w:b/>
              </w:rPr>
            </w:pPr>
          </w:p>
          <w:p w14:paraId="701CC761" w14:textId="72214149" w:rsidR="00AE70D2" w:rsidRPr="004814F6" w:rsidRDefault="00AE70D2" w:rsidP="00093AD3">
            <w:pPr>
              <w:rPr>
                <w:b/>
                <w:iCs/>
              </w:rPr>
            </w:pPr>
            <w:r w:rsidRPr="004814F6">
              <w:rPr>
                <w:b/>
                <w:iCs/>
              </w:rPr>
              <w:t>TECNOLOGIA</w:t>
            </w:r>
          </w:p>
          <w:p w14:paraId="1EF09D4B" w14:textId="21F63679" w:rsidR="006C456E" w:rsidRPr="004814F6" w:rsidRDefault="006C456E" w:rsidP="00093AD3">
            <w:pPr>
              <w:rPr>
                <w:b/>
                <w:iCs/>
              </w:rPr>
            </w:pPr>
            <w:r w:rsidRPr="004814F6">
              <w:rPr>
                <w:b/>
                <w:iCs/>
              </w:rPr>
              <w:t>GEOGRAFIA</w:t>
            </w:r>
          </w:p>
          <w:p w14:paraId="1D9419AF" w14:textId="77777777" w:rsidR="00897A74" w:rsidRPr="004814F6" w:rsidRDefault="00897A74" w:rsidP="00093AD3">
            <w:pPr>
              <w:rPr>
                <w:b/>
              </w:rPr>
            </w:pPr>
          </w:p>
          <w:p w14:paraId="5D0525B6" w14:textId="17A48522" w:rsidR="00897A74" w:rsidRPr="004814F6" w:rsidRDefault="00897A74" w:rsidP="00093AD3">
            <w:pPr>
              <w:rPr>
                <w:b/>
              </w:rPr>
            </w:pP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65FF93A3" w14:textId="53D22A05" w:rsidR="00F6196F" w:rsidRPr="0045488C" w:rsidRDefault="00F6196F" w:rsidP="00897A74">
            <w:pPr>
              <w:pStyle w:val="paragraph"/>
              <w:spacing w:before="0" w:beforeAutospacing="0" w:after="0" w:afterAutospacing="0"/>
              <w:textAlignment w:val="baseline"/>
              <w:rPr>
                <w:rStyle w:val="normaltextrun"/>
                <w:b/>
                <w:bCs/>
                <w:i/>
                <w:iCs/>
              </w:rPr>
            </w:pPr>
            <w:r w:rsidRPr="0045488C">
              <w:rPr>
                <w:rStyle w:val="normaltextrun"/>
                <w:b/>
                <w:bCs/>
                <w:i/>
                <w:iCs/>
              </w:rPr>
              <w:t>Introduzione</w:t>
            </w:r>
          </w:p>
          <w:p w14:paraId="566320AC" w14:textId="1E4C0648" w:rsidR="00897A74" w:rsidRPr="0045488C" w:rsidRDefault="00897A74" w:rsidP="00897A74">
            <w:pPr>
              <w:pStyle w:val="paragraph"/>
              <w:spacing w:before="0" w:beforeAutospacing="0" w:after="0" w:afterAutospacing="0"/>
              <w:textAlignment w:val="baseline"/>
              <w:rPr>
                <w:rStyle w:val="eop"/>
              </w:rPr>
            </w:pPr>
            <w:r w:rsidRPr="0045488C">
              <w:rPr>
                <w:rStyle w:val="normaltextrun"/>
                <w:b/>
              </w:rPr>
              <w:t>Un piccolo passo indietro</w:t>
            </w:r>
            <w:r w:rsidRPr="0045488C">
              <w:rPr>
                <w:rStyle w:val="normaltextrun"/>
              </w:rPr>
              <w:t>: cos’è la SERR? Cosa dice la regola delle 5R? (Riduzione, Riuso, Recupero, Raccolta differenziata, Riciclo: chi fa cosa?)</w:t>
            </w:r>
            <w:r w:rsidR="002C28AD">
              <w:rPr>
                <w:rStyle w:val="normaltextrun"/>
              </w:rPr>
              <w:t>.</w:t>
            </w:r>
            <w:r w:rsidRPr="0045488C">
              <w:rPr>
                <w:rStyle w:val="eop"/>
              </w:rPr>
              <w:t> </w:t>
            </w:r>
          </w:p>
          <w:p w14:paraId="330CBD7E" w14:textId="1F01ACB9" w:rsidR="00897A74" w:rsidRPr="0045488C" w:rsidRDefault="002902BE" w:rsidP="00897A74">
            <w:pPr>
              <w:pStyle w:val="paragraph"/>
              <w:spacing w:before="0" w:beforeAutospacing="0" w:after="0" w:afterAutospacing="0"/>
              <w:textAlignment w:val="baseline"/>
            </w:pPr>
            <w:r w:rsidRPr="0045488C">
              <w:t>I tipi di plastica</w:t>
            </w:r>
            <w:r w:rsidR="002C28AD">
              <w:t>.</w:t>
            </w:r>
          </w:p>
          <w:p w14:paraId="4101B1C1" w14:textId="6599C029" w:rsidR="00F27A06" w:rsidRPr="0045488C" w:rsidRDefault="00B732B4" w:rsidP="00897A74">
            <w:pPr>
              <w:pStyle w:val="paragraph"/>
              <w:spacing w:before="0" w:beforeAutospacing="0" w:after="0" w:afterAutospacing="0"/>
              <w:textAlignment w:val="baseline"/>
            </w:pPr>
            <w:r w:rsidRPr="0045488C">
              <w:t>Le isole di plastica sul pianeta Terra</w:t>
            </w:r>
            <w:r w:rsidR="002C28AD">
              <w:t>.</w:t>
            </w:r>
          </w:p>
          <w:p w14:paraId="33E95993" w14:textId="4E6E3F1C" w:rsidR="00897A74" w:rsidRPr="001A00F3" w:rsidRDefault="00897A74" w:rsidP="001A00F3">
            <w:pPr>
              <w:pStyle w:val="paragraph"/>
              <w:spacing w:before="0" w:beforeAutospacing="0" w:after="0" w:afterAutospacing="0"/>
              <w:textAlignment w:val="baseline"/>
              <w:rPr>
                <w:rStyle w:val="eop"/>
              </w:rPr>
            </w:pPr>
            <w:r w:rsidRPr="0045488C">
              <w:rPr>
                <w:rStyle w:val="normaltextrun"/>
                <w:b/>
              </w:rPr>
              <w:t>Attività</w:t>
            </w:r>
            <w:r w:rsidR="001A00F3">
              <w:rPr>
                <w:rStyle w:val="normaltextrun"/>
                <w:b/>
                <w:bCs/>
              </w:rPr>
              <w:t>:</w:t>
            </w:r>
            <w:r w:rsidRPr="0045488C">
              <w:rPr>
                <w:rStyle w:val="normaltextrun"/>
                <w:b/>
                <w:bCs/>
              </w:rPr>
              <w:t xml:space="preserve"> </w:t>
            </w:r>
            <w:r w:rsidR="001A00F3" w:rsidRPr="001A00F3">
              <w:rPr>
                <w:rStyle w:val="normaltextrun"/>
              </w:rPr>
              <w:t>p</w:t>
            </w:r>
            <w:r w:rsidRPr="001A00F3">
              <w:rPr>
                <w:rStyle w:val="normaltextrun"/>
              </w:rPr>
              <w:t xml:space="preserve">rendere appunti su un foglio di </w:t>
            </w:r>
            <w:r w:rsidR="00E2712D" w:rsidRPr="001A00F3">
              <w:rPr>
                <w:rStyle w:val="normaltextrun"/>
              </w:rPr>
              <w:t>W</w:t>
            </w:r>
            <w:r w:rsidRPr="001A00F3">
              <w:rPr>
                <w:rStyle w:val="normaltextrun"/>
              </w:rPr>
              <w:t>ord in Office365</w:t>
            </w:r>
            <w:r w:rsidR="002C28AD">
              <w:rPr>
                <w:rStyle w:val="eop"/>
              </w:rPr>
              <w:t>.</w:t>
            </w:r>
          </w:p>
          <w:p w14:paraId="0608AF7F" w14:textId="77777777" w:rsidR="009E4A9E" w:rsidRPr="0045488C" w:rsidRDefault="009E4A9E" w:rsidP="009E4A9E">
            <w:pPr>
              <w:pStyle w:val="paragraph"/>
              <w:spacing w:before="0" w:beforeAutospacing="0" w:after="0" w:afterAutospacing="0"/>
              <w:textAlignment w:val="baseline"/>
            </w:pPr>
          </w:p>
          <w:p w14:paraId="6AB9EF85" w14:textId="77777777" w:rsidR="00897A74" w:rsidRPr="0045488C" w:rsidRDefault="00DC7F48" w:rsidP="00931D33">
            <w:pPr>
              <w:rPr>
                <w:rStyle w:val="Collegamentoipertestuale"/>
              </w:rPr>
            </w:pPr>
            <w:hyperlink r:id="rId11" w:history="1">
              <w:r w:rsidR="00335BC2" w:rsidRPr="0045488C">
                <w:rPr>
                  <w:rStyle w:val="Collegamentoipertestuale"/>
                </w:rPr>
                <w:t>Link ai materiali utili</w:t>
              </w:r>
            </w:hyperlink>
          </w:p>
          <w:p w14:paraId="2984A9C2" w14:textId="1D0F303A" w:rsidR="00897A74" w:rsidRDefault="00897A74" w:rsidP="00931D33"/>
        </w:tc>
      </w:tr>
      <w:tr w:rsidR="00897A74" w14:paraId="6BE0CC31"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2E047E48" w14:textId="2E994DF0" w:rsidR="002902BE" w:rsidRPr="004814F6" w:rsidRDefault="002902BE" w:rsidP="00093AD3">
            <w:pPr>
              <w:rPr>
                <w:bCs/>
                <w:iCs/>
              </w:rPr>
            </w:pPr>
          </w:p>
          <w:p w14:paraId="090E9A27" w14:textId="77777777" w:rsidR="00F27455" w:rsidRDefault="002902BE" w:rsidP="00093AD3">
            <w:pPr>
              <w:rPr>
                <w:b/>
                <w:iCs/>
              </w:rPr>
            </w:pPr>
            <w:r w:rsidRPr="004814F6">
              <w:rPr>
                <w:b/>
                <w:iCs/>
              </w:rPr>
              <w:t>ITALIANO</w:t>
            </w:r>
          </w:p>
          <w:p w14:paraId="2AD328A6" w14:textId="1D2ABB75" w:rsidR="00897A74" w:rsidRPr="004814F6" w:rsidRDefault="00897A74" w:rsidP="00093AD3">
            <w:pPr>
              <w:rPr>
                <w:b/>
              </w:rPr>
            </w:pP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79193605" w14:textId="77777777" w:rsidR="00F6196F" w:rsidRPr="0045488C" w:rsidRDefault="00F6196F" w:rsidP="007451B3">
            <w:pPr>
              <w:rPr>
                <w:b/>
                <w:i/>
              </w:rPr>
            </w:pPr>
            <w:r w:rsidRPr="0045488C">
              <w:rPr>
                <w:b/>
                <w:i/>
              </w:rPr>
              <w:t>Presentazione progetto</w:t>
            </w:r>
          </w:p>
          <w:p w14:paraId="61917406" w14:textId="41CF38DB" w:rsidR="00897A74" w:rsidRPr="0045488C" w:rsidRDefault="00897A74" w:rsidP="00D22530">
            <w:pPr>
              <w:pStyle w:val="paragraph"/>
              <w:spacing w:before="0" w:beforeAutospacing="0" w:after="0" w:afterAutospacing="0"/>
              <w:jc w:val="both"/>
              <w:textAlignment w:val="baseline"/>
            </w:pPr>
            <w:r w:rsidRPr="0045488C">
              <w:rPr>
                <w:rStyle w:val="normaltextrun"/>
              </w:rPr>
              <w:t>Ogni classe parteciperà alla raccolta dei tappi (che sono costituti da un tipo di plastica più pregiata rispetto alla bottiglia)</w:t>
            </w:r>
            <w:r w:rsidR="007432F2" w:rsidRPr="0045488C">
              <w:rPr>
                <w:rStyle w:val="normaltextrun"/>
              </w:rPr>
              <w:t>.</w:t>
            </w:r>
            <w:r w:rsidRPr="0045488C">
              <w:rPr>
                <w:rStyle w:val="normaltextrun"/>
              </w:rPr>
              <w:t xml:space="preserve"> </w:t>
            </w:r>
            <w:r w:rsidR="007432F2" w:rsidRPr="0045488C">
              <w:rPr>
                <w:rStyle w:val="normaltextrun"/>
              </w:rPr>
              <w:t>I</w:t>
            </w:r>
            <w:r w:rsidRPr="0045488C">
              <w:rPr>
                <w:rStyle w:val="normaltextrun"/>
              </w:rPr>
              <w:t xml:space="preserve"> tappi, passando per l</w:t>
            </w:r>
            <w:r w:rsidR="007432F2" w:rsidRPr="0045488C">
              <w:rPr>
                <w:rStyle w:val="normaltextrun"/>
              </w:rPr>
              <w:t>’</w:t>
            </w:r>
            <w:r w:rsidRPr="0045488C">
              <w:rPr>
                <w:rStyle w:val="normaltextrun"/>
              </w:rPr>
              <w:t>estrusore che li sminuzzerà, diventeranno filamento di plastica che la stampante 3D utilizzerà per stampare portachiavi (progettati con nome o logo dell’Istituto in Tinkercad). </w:t>
            </w:r>
            <w:r w:rsidRPr="0045488C">
              <w:rPr>
                <w:rStyle w:val="eop"/>
              </w:rPr>
              <w:t> </w:t>
            </w:r>
          </w:p>
          <w:p w14:paraId="241CEEF6" w14:textId="77777777" w:rsidR="00897A74" w:rsidRPr="0045488C" w:rsidRDefault="00897A74" w:rsidP="00D22530">
            <w:pPr>
              <w:pStyle w:val="paragraph"/>
              <w:spacing w:before="0" w:beforeAutospacing="0" w:after="0" w:afterAutospacing="0"/>
              <w:jc w:val="both"/>
              <w:textAlignment w:val="baseline"/>
            </w:pPr>
            <w:r w:rsidRPr="0045488C">
              <w:rPr>
                <w:rStyle w:val="normaltextrun"/>
              </w:rPr>
              <w:t>Passaggio successivo è la raccolta di fondi, tramite vendita di beneficienza. </w:t>
            </w:r>
            <w:r w:rsidRPr="0045488C">
              <w:rPr>
                <w:rStyle w:val="eop"/>
              </w:rPr>
              <w:t> </w:t>
            </w:r>
          </w:p>
          <w:p w14:paraId="0508129C" w14:textId="77777777" w:rsidR="00897A74" w:rsidRPr="0045488C" w:rsidRDefault="00897A74" w:rsidP="00897A74">
            <w:pPr>
              <w:pStyle w:val="paragraph"/>
              <w:spacing w:before="0" w:beforeAutospacing="0" w:after="0" w:afterAutospacing="0"/>
              <w:textAlignment w:val="baseline"/>
            </w:pPr>
            <w:r w:rsidRPr="0045488C">
              <w:rPr>
                <w:rStyle w:val="eop"/>
              </w:rPr>
              <w:t> </w:t>
            </w:r>
          </w:p>
          <w:p w14:paraId="51E25CCE" w14:textId="364967D8" w:rsidR="00ED57A8" w:rsidRPr="0045488C" w:rsidRDefault="00897A74" w:rsidP="00897A74">
            <w:pPr>
              <w:pStyle w:val="paragraph"/>
              <w:spacing w:before="0" w:beforeAutospacing="0" w:after="0" w:afterAutospacing="0"/>
              <w:textAlignment w:val="baseline"/>
            </w:pPr>
            <w:r w:rsidRPr="0045488C">
              <w:rPr>
                <w:rStyle w:val="normaltextrun"/>
              </w:rPr>
              <w:t xml:space="preserve">Che tipo di progetto è? Qual è il suo obiettivo? Quali R sono </w:t>
            </w:r>
            <w:r w:rsidR="00BD6AEB" w:rsidRPr="0045488C">
              <w:rPr>
                <w:rStyle w:val="normaltextrun"/>
              </w:rPr>
              <w:t>“</w:t>
            </w:r>
            <w:r w:rsidRPr="0045488C">
              <w:rPr>
                <w:rStyle w:val="normaltextrun"/>
              </w:rPr>
              <w:t>protagoniste</w:t>
            </w:r>
            <w:r w:rsidR="00BD6AEB" w:rsidRPr="0045488C">
              <w:rPr>
                <w:rStyle w:val="normaltextrun"/>
              </w:rPr>
              <w:t>”</w:t>
            </w:r>
            <w:r w:rsidRPr="0045488C">
              <w:rPr>
                <w:rStyle w:val="normaltextrun"/>
              </w:rPr>
              <w:t xml:space="preserve">? E noi che ruolo abbiamo? Sappiamo </w:t>
            </w:r>
            <w:r w:rsidR="00803227">
              <w:rPr>
                <w:rStyle w:val="normaltextrun"/>
              </w:rPr>
              <w:t>‘</w:t>
            </w:r>
            <w:r w:rsidRPr="00803227">
              <w:rPr>
                <w:rStyle w:val="normaltextrun"/>
              </w:rPr>
              <w:t>consumare</w:t>
            </w:r>
            <w:r w:rsidR="00803227">
              <w:rPr>
                <w:rStyle w:val="normaltextrun"/>
              </w:rPr>
              <w:t>’</w:t>
            </w:r>
            <w:r w:rsidRPr="0045488C">
              <w:rPr>
                <w:rStyle w:val="normaltextrun"/>
              </w:rPr>
              <w:t>?</w:t>
            </w:r>
            <w:r w:rsidRPr="0045488C">
              <w:rPr>
                <w:rStyle w:val="eop"/>
              </w:rPr>
              <w:t> </w:t>
            </w:r>
          </w:p>
          <w:p w14:paraId="2A86554E" w14:textId="7677FD52" w:rsidR="00897A74" w:rsidRPr="0045488C" w:rsidRDefault="00897A74" w:rsidP="001A00F3">
            <w:pPr>
              <w:pStyle w:val="paragraph"/>
              <w:spacing w:before="0" w:beforeAutospacing="0" w:after="0" w:afterAutospacing="0"/>
              <w:textAlignment w:val="baseline"/>
            </w:pPr>
            <w:r w:rsidRPr="0045488C">
              <w:rPr>
                <w:rStyle w:val="normaltextrun"/>
                <w:b/>
              </w:rPr>
              <w:t>Attività</w:t>
            </w:r>
            <w:r w:rsidR="001A00F3">
              <w:rPr>
                <w:rStyle w:val="normaltextrun"/>
                <w:b/>
                <w:bCs/>
              </w:rPr>
              <w:t>:</w:t>
            </w:r>
            <w:r w:rsidRPr="0045488C">
              <w:rPr>
                <w:rStyle w:val="normaltextrun"/>
              </w:rPr>
              <w:t xml:space="preserve"> </w:t>
            </w:r>
            <w:r w:rsidR="001A00F3">
              <w:rPr>
                <w:rStyle w:val="normaltextrun"/>
              </w:rPr>
              <w:t>c</w:t>
            </w:r>
            <w:r w:rsidRPr="001A00F3">
              <w:rPr>
                <w:rStyle w:val="normaltextrun"/>
              </w:rPr>
              <w:t>onversazione guidata</w:t>
            </w:r>
            <w:r w:rsidR="002C28AD">
              <w:rPr>
                <w:rStyle w:val="normaltextrun"/>
              </w:rPr>
              <w:t>.</w:t>
            </w:r>
            <w:r w:rsidRPr="0045488C">
              <w:rPr>
                <w:rStyle w:val="eop"/>
              </w:rPr>
              <w:t> </w:t>
            </w:r>
          </w:p>
          <w:p w14:paraId="01CB35EF" w14:textId="77777777" w:rsidR="00897A74" w:rsidRPr="0045488C" w:rsidRDefault="00897A74" w:rsidP="00897A74">
            <w:pPr>
              <w:pStyle w:val="paragraph"/>
              <w:spacing w:before="0" w:beforeAutospacing="0" w:after="0" w:afterAutospacing="0"/>
              <w:textAlignment w:val="baseline"/>
              <w:rPr>
                <w:rStyle w:val="normaltextrun"/>
                <w:b/>
              </w:rPr>
            </w:pPr>
          </w:p>
        </w:tc>
      </w:tr>
      <w:tr w:rsidR="00897A74" w14:paraId="36B021AD"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458113C1" w14:textId="0649ECD1" w:rsidR="00897A74" w:rsidRPr="004814F6" w:rsidRDefault="007940EB" w:rsidP="00093AD3">
            <w:pPr>
              <w:rPr>
                <w:b/>
              </w:rPr>
            </w:pPr>
            <w:r w:rsidRPr="004814F6">
              <w:rPr>
                <w:b/>
                <w:iCs/>
              </w:rPr>
              <w:t>ITALIANO  STORIA</w:t>
            </w: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378236A1" w14:textId="37482DB5" w:rsidR="004F1C77" w:rsidRPr="0045488C" w:rsidRDefault="004F1C77" w:rsidP="007451B3">
            <w:pPr>
              <w:rPr>
                <w:b/>
                <w:i/>
              </w:rPr>
            </w:pPr>
            <w:r w:rsidRPr="0045488C">
              <w:rPr>
                <w:b/>
                <w:i/>
              </w:rPr>
              <w:t>Approfondimento: i nostri acquisti.</w:t>
            </w:r>
          </w:p>
          <w:p w14:paraId="4FE19EF3" w14:textId="0244BC3C" w:rsidR="00897A74" w:rsidRPr="0045488C" w:rsidRDefault="00897A74" w:rsidP="00897A74">
            <w:pPr>
              <w:pStyle w:val="paragraph"/>
              <w:spacing w:before="0" w:beforeAutospacing="0" w:after="0" w:afterAutospacing="0"/>
              <w:textAlignment w:val="baseline"/>
            </w:pPr>
            <w:r w:rsidRPr="0045488C">
              <w:rPr>
                <w:rStyle w:val="normaltextrun"/>
              </w:rPr>
              <w:t>Cosa acquistiamo principalmente? Quando? Dove? Facciamo acquisti online? A cosa prestiamo attenzione?</w:t>
            </w:r>
            <w:r w:rsidRPr="0045488C">
              <w:rPr>
                <w:rStyle w:val="eop"/>
              </w:rPr>
              <w:t> </w:t>
            </w:r>
          </w:p>
          <w:p w14:paraId="59AFFC5F" w14:textId="743E1F0F" w:rsidR="00897A74" w:rsidRPr="001A00F3" w:rsidRDefault="00897A74" w:rsidP="00897A74">
            <w:pPr>
              <w:pStyle w:val="paragraph"/>
              <w:spacing w:before="0" w:beforeAutospacing="0" w:after="0" w:afterAutospacing="0"/>
              <w:textAlignment w:val="baseline"/>
            </w:pPr>
            <w:r w:rsidRPr="0045488C">
              <w:rPr>
                <w:rStyle w:val="normaltextrun"/>
                <w:b/>
              </w:rPr>
              <w:t>Attività</w:t>
            </w:r>
            <w:r w:rsidR="001A00F3">
              <w:rPr>
                <w:rStyle w:val="normaltextrun"/>
                <w:b/>
                <w:bCs/>
              </w:rPr>
              <w:t>:</w:t>
            </w:r>
            <w:r w:rsidRPr="0045488C">
              <w:rPr>
                <w:rStyle w:val="normaltextrun"/>
                <w:b/>
                <w:bCs/>
              </w:rPr>
              <w:t xml:space="preserve"> </w:t>
            </w:r>
            <w:r w:rsidR="001A00F3">
              <w:rPr>
                <w:rStyle w:val="normaltextrun"/>
              </w:rPr>
              <w:t>c</w:t>
            </w:r>
            <w:r w:rsidRPr="001A00F3">
              <w:rPr>
                <w:rStyle w:val="normaltextrun"/>
              </w:rPr>
              <w:t xml:space="preserve">ondividere un </w:t>
            </w:r>
            <w:proofErr w:type="spellStart"/>
            <w:r w:rsidRPr="001A00F3">
              <w:rPr>
                <w:rStyle w:val="normaltextrun"/>
              </w:rPr>
              <w:t>padlet</w:t>
            </w:r>
            <w:proofErr w:type="spellEnd"/>
            <w:r w:rsidRPr="001A00F3">
              <w:rPr>
                <w:rStyle w:val="normaltextrun"/>
              </w:rPr>
              <w:t xml:space="preserve"> sul quale ognuno/a risponde</w:t>
            </w:r>
            <w:r w:rsidR="0018488D" w:rsidRPr="001A00F3">
              <w:rPr>
                <w:rStyle w:val="normaltextrun"/>
              </w:rPr>
              <w:t>.</w:t>
            </w:r>
            <w:r w:rsidR="001A00F3">
              <w:rPr>
                <w:rStyle w:val="eop"/>
              </w:rPr>
              <w:t xml:space="preserve"> </w:t>
            </w:r>
            <w:r w:rsidR="003259E6" w:rsidRPr="001A00F3">
              <w:rPr>
                <w:rStyle w:val="normaltextrun"/>
              </w:rPr>
              <w:t>Conversazione guidata</w:t>
            </w:r>
            <w:r w:rsidR="002C28AD">
              <w:rPr>
                <w:rStyle w:val="normaltextrun"/>
              </w:rPr>
              <w:t>.</w:t>
            </w:r>
          </w:p>
          <w:p w14:paraId="03DFAB02" w14:textId="77777777" w:rsidR="00897A74" w:rsidRPr="0045488C" w:rsidRDefault="00897A74" w:rsidP="00897A74">
            <w:pPr>
              <w:pStyle w:val="paragraph"/>
              <w:spacing w:before="0" w:beforeAutospacing="0" w:after="0" w:afterAutospacing="0"/>
              <w:textAlignment w:val="baseline"/>
            </w:pPr>
          </w:p>
        </w:tc>
      </w:tr>
      <w:tr w:rsidR="00A376B3" w:rsidRPr="0045488C" w14:paraId="43B0B5CC"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2CDA1731" w14:textId="77777777" w:rsidR="00A376B3" w:rsidRPr="004814F6" w:rsidRDefault="00A376B3" w:rsidP="00093AD3">
            <w:pPr>
              <w:rPr>
                <w:b/>
                <w:iCs/>
              </w:rPr>
            </w:pPr>
          </w:p>
          <w:p w14:paraId="50A377CF" w14:textId="45B890E9" w:rsidR="00A376B3" w:rsidRPr="004814F6" w:rsidRDefault="00A376B3" w:rsidP="00093AD3">
            <w:pPr>
              <w:rPr>
                <w:b/>
                <w:iCs/>
              </w:rPr>
            </w:pPr>
            <w:r w:rsidRPr="004814F6">
              <w:rPr>
                <w:b/>
                <w:iCs/>
              </w:rPr>
              <w:t>ARTE</w:t>
            </w: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53ADC081" w14:textId="77777777" w:rsidR="00A376B3" w:rsidRPr="0045488C" w:rsidRDefault="00ED738D" w:rsidP="007451B3">
            <w:pPr>
              <w:rPr>
                <w:b/>
                <w:i/>
              </w:rPr>
            </w:pPr>
            <w:r w:rsidRPr="0045488C">
              <w:rPr>
                <w:b/>
                <w:i/>
              </w:rPr>
              <w:t xml:space="preserve">Progettazione e disegno </w:t>
            </w:r>
          </w:p>
          <w:p w14:paraId="20FA51D0" w14:textId="35BB429F" w:rsidR="00ED738D" w:rsidRPr="0045488C" w:rsidRDefault="00831BF1" w:rsidP="007451B3">
            <w:pPr>
              <w:rPr>
                <w:bCs/>
                <w:iCs/>
              </w:rPr>
            </w:pPr>
            <w:r w:rsidRPr="0045488C">
              <w:rPr>
                <w:bCs/>
                <w:iCs/>
              </w:rPr>
              <w:t xml:space="preserve">Disegniamo il </w:t>
            </w:r>
            <w:r w:rsidR="00ED738D" w:rsidRPr="0045488C">
              <w:rPr>
                <w:bCs/>
                <w:iCs/>
              </w:rPr>
              <w:t>portachiavi del nostro Istituto</w:t>
            </w:r>
            <w:r w:rsidR="007D34A1">
              <w:rPr>
                <w:bCs/>
                <w:iCs/>
              </w:rPr>
              <w:t>.</w:t>
            </w:r>
          </w:p>
          <w:p w14:paraId="2A380F53" w14:textId="7726A7A5" w:rsidR="00ED738D" w:rsidRPr="0045488C" w:rsidRDefault="00ED738D" w:rsidP="00803227">
            <w:pPr>
              <w:rPr>
                <w:bCs/>
                <w:iCs/>
              </w:rPr>
            </w:pPr>
          </w:p>
        </w:tc>
      </w:tr>
      <w:tr w:rsidR="00835D5E" w:rsidRPr="0045488C" w14:paraId="5B2332A7"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3C2724E0" w14:textId="67FFA28B" w:rsidR="00835D5E" w:rsidRPr="004814F6" w:rsidRDefault="00835D5E" w:rsidP="00093AD3">
            <w:pPr>
              <w:rPr>
                <w:b/>
                <w:iCs/>
              </w:rPr>
            </w:pPr>
            <w:r w:rsidRPr="004814F6">
              <w:rPr>
                <w:b/>
                <w:iCs/>
              </w:rPr>
              <w:t>MUSICA</w:t>
            </w: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3A1C9CF6" w14:textId="77777777" w:rsidR="00835D5E" w:rsidRPr="0045488C" w:rsidRDefault="00835D5E" w:rsidP="007451B3">
            <w:pPr>
              <w:rPr>
                <w:bCs/>
                <w:iCs/>
              </w:rPr>
            </w:pPr>
            <w:r w:rsidRPr="0045488C">
              <w:rPr>
                <w:bCs/>
                <w:iCs/>
              </w:rPr>
              <w:t>L’isola di plastica: cos’è?</w:t>
            </w:r>
          </w:p>
          <w:p w14:paraId="44BE7F37" w14:textId="0CB29CD2" w:rsidR="00835D5E" w:rsidRPr="0045488C" w:rsidRDefault="00835D5E" w:rsidP="007451B3">
            <w:pPr>
              <w:rPr>
                <w:bCs/>
                <w:iCs/>
              </w:rPr>
            </w:pPr>
            <w:r w:rsidRPr="0045488C">
              <w:rPr>
                <w:bCs/>
                <w:iCs/>
              </w:rPr>
              <w:t>Ascolto canzone</w:t>
            </w:r>
            <w:r w:rsidR="007350E0" w:rsidRPr="0045488C">
              <w:rPr>
                <w:bCs/>
                <w:iCs/>
              </w:rPr>
              <w:t xml:space="preserve"> di Giuseppe D’Amati </w:t>
            </w:r>
            <w:r w:rsidRPr="0045488C">
              <w:rPr>
                <w:bCs/>
                <w:iCs/>
              </w:rPr>
              <w:t>“</w:t>
            </w:r>
            <w:r w:rsidR="007350E0" w:rsidRPr="0045488C">
              <w:rPr>
                <w:bCs/>
                <w:iCs/>
              </w:rPr>
              <w:t>L’isola di plastica</w:t>
            </w:r>
            <w:r w:rsidR="00394A16" w:rsidRPr="0045488C">
              <w:rPr>
                <w:bCs/>
                <w:iCs/>
              </w:rPr>
              <w:t xml:space="preserve">” </w:t>
            </w:r>
            <w:hyperlink r:id="rId12" w:history="1">
              <w:r w:rsidR="006417AB" w:rsidRPr="0045488C">
                <w:rPr>
                  <w:rStyle w:val="Collegamentoipertestuale"/>
                  <w:bCs/>
                  <w:iCs/>
                </w:rPr>
                <w:t>link alla canzone</w:t>
              </w:r>
            </w:hyperlink>
          </w:p>
        </w:tc>
      </w:tr>
      <w:tr w:rsidR="00897A74" w14:paraId="4546A006"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3A5FBCE6" w14:textId="77777777" w:rsidR="00897A74" w:rsidRPr="004814F6" w:rsidRDefault="00897A74" w:rsidP="00093AD3">
            <w:pPr>
              <w:rPr>
                <w:b/>
              </w:rPr>
            </w:pP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05DE8951" w14:textId="63B8A4E8" w:rsidR="00897A74" w:rsidRPr="0045488C" w:rsidRDefault="00897A74" w:rsidP="00AA3496">
            <w:pPr>
              <w:pStyle w:val="paragraph"/>
              <w:spacing w:before="120" w:beforeAutospacing="0" w:after="120" w:afterAutospacing="0"/>
              <w:jc w:val="center"/>
              <w:textAlignment w:val="baseline"/>
            </w:pPr>
            <w:r w:rsidRPr="0045488C">
              <w:rPr>
                <w:rStyle w:val="normaltextrun"/>
                <w:b/>
                <w:color w:val="000000"/>
                <w:bdr w:val="none" w:sz="0" w:space="0" w:color="auto" w:frame="1"/>
              </w:rPr>
              <w:t>Elementi di economia finanziaria</w:t>
            </w:r>
          </w:p>
        </w:tc>
      </w:tr>
      <w:tr w:rsidR="00897A74" w14:paraId="31CFA580"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7290B6C7" w14:textId="23D97D00" w:rsidR="00897A74" w:rsidRPr="004814F6" w:rsidRDefault="00897A74" w:rsidP="00093AD3">
            <w:pPr>
              <w:rPr>
                <w:b/>
                <w:iCs/>
              </w:rPr>
            </w:pPr>
          </w:p>
          <w:p w14:paraId="604B6CC2" w14:textId="77777777" w:rsidR="00897A74" w:rsidRPr="004814F6" w:rsidRDefault="00B95A00" w:rsidP="00093AD3">
            <w:pPr>
              <w:rPr>
                <w:b/>
                <w:iCs/>
              </w:rPr>
            </w:pPr>
            <w:r w:rsidRPr="004814F6">
              <w:rPr>
                <w:b/>
                <w:iCs/>
              </w:rPr>
              <w:t>MATEMATICA</w:t>
            </w:r>
          </w:p>
          <w:p w14:paraId="2A13E018" w14:textId="2651CE40" w:rsidR="00897A74" w:rsidRPr="004814F6" w:rsidRDefault="00DB65E3" w:rsidP="00093AD3">
            <w:pPr>
              <w:rPr>
                <w:b/>
              </w:rPr>
            </w:pPr>
            <w:r w:rsidRPr="004814F6">
              <w:rPr>
                <w:b/>
                <w:iCs/>
              </w:rPr>
              <w:t>TECNOLOGIA</w:t>
            </w: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0B114DD0" w14:textId="4A2BB7E0" w:rsidR="00897A74" w:rsidRPr="0045488C" w:rsidRDefault="00897A74" w:rsidP="17DC1F5E">
            <w:pPr>
              <w:pStyle w:val="paragraph"/>
              <w:spacing w:before="0" w:beforeAutospacing="0" w:after="0" w:afterAutospacing="0"/>
              <w:jc w:val="center"/>
              <w:rPr>
                <w:rStyle w:val="normaltextrun"/>
                <w:color w:val="000000" w:themeColor="text1"/>
              </w:rPr>
            </w:pPr>
          </w:p>
          <w:p w14:paraId="73079E58" w14:textId="26AA8756" w:rsidR="00897A74" w:rsidRPr="0045488C" w:rsidRDefault="3314A93A" w:rsidP="009C61BF">
            <w:pPr>
              <w:pStyle w:val="paragraph"/>
              <w:spacing w:before="0" w:beforeAutospacing="0" w:after="0" w:afterAutospacing="0"/>
              <w:textAlignment w:val="baseline"/>
              <w:rPr>
                <w:rStyle w:val="normaltextrun"/>
                <w:color w:val="000000" w:themeColor="text1"/>
              </w:rPr>
            </w:pPr>
            <w:r w:rsidRPr="0045488C">
              <w:rPr>
                <w:rStyle w:val="normaltextrun"/>
                <w:color w:val="000000" w:themeColor="text1"/>
              </w:rPr>
              <w:t>Riflessione guidata sui concetti di pianificazione</w:t>
            </w:r>
            <w:r w:rsidR="6826C962" w:rsidRPr="0045488C">
              <w:rPr>
                <w:rStyle w:val="normaltextrun"/>
                <w:color w:val="000000" w:themeColor="text1"/>
              </w:rPr>
              <w:t>, budget</w:t>
            </w:r>
            <w:r w:rsidR="5017F3B2" w:rsidRPr="0045488C">
              <w:rPr>
                <w:rStyle w:val="normaltextrun"/>
                <w:color w:val="000000" w:themeColor="text1"/>
              </w:rPr>
              <w:t>.</w:t>
            </w:r>
          </w:p>
          <w:p w14:paraId="47715211" w14:textId="2013369F" w:rsidR="00897A74" w:rsidRPr="0045488C" w:rsidRDefault="5017F3B2" w:rsidP="001A00F3">
            <w:pPr>
              <w:pStyle w:val="paragraph"/>
              <w:spacing w:before="0" w:beforeAutospacing="0" w:after="0" w:afterAutospacing="0"/>
              <w:textAlignment w:val="baseline"/>
              <w:rPr>
                <w:rStyle w:val="normaltextrun"/>
                <w:color w:val="000000" w:themeColor="text1"/>
              </w:rPr>
            </w:pPr>
            <w:r w:rsidRPr="0045488C">
              <w:rPr>
                <w:rStyle w:val="normaltextrun"/>
                <w:b/>
                <w:bCs/>
                <w:color w:val="000000" w:themeColor="text1"/>
              </w:rPr>
              <w:t>Attività</w:t>
            </w:r>
            <w:r w:rsidR="001A00F3">
              <w:rPr>
                <w:rStyle w:val="normaltextrun"/>
                <w:b/>
                <w:bCs/>
                <w:color w:val="000000" w:themeColor="text1"/>
              </w:rPr>
              <w:t>:</w:t>
            </w:r>
            <w:r w:rsidRPr="0045488C">
              <w:rPr>
                <w:rStyle w:val="normaltextrun"/>
                <w:b/>
                <w:bCs/>
                <w:color w:val="000000" w:themeColor="text1"/>
              </w:rPr>
              <w:t xml:space="preserve"> </w:t>
            </w:r>
            <w:r w:rsidR="6826C962" w:rsidRPr="0045488C">
              <w:rPr>
                <w:rStyle w:val="normaltextrun"/>
                <w:color w:val="000000" w:themeColor="text1"/>
              </w:rPr>
              <w:t>costruzione di tabelle che prevedono entra</w:t>
            </w:r>
            <w:r w:rsidR="151D5170" w:rsidRPr="0045488C">
              <w:rPr>
                <w:rStyle w:val="normaltextrun"/>
                <w:color w:val="000000" w:themeColor="text1"/>
              </w:rPr>
              <w:t>te e uscite ordinarie e straordinarie.</w:t>
            </w:r>
          </w:p>
          <w:p w14:paraId="1D169756" w14:textId="4FDDF9F8" w:rsidR="00897A74" w:rsidRPr="0045488C" w:rsidRDefault="00DC7F48" w:rsidP="003D1911">
            <w:pPr>
              <w:pStyle w:val="paragraph"/>
              <w:spacing w:before="0" w:beforeAutospacing="0" w:after="0" w:afterAutospacing="0"/>
              <w:textAlignment w:val="baseline"/>
              <w:rPr>
                <w:rStyle w:val="Collegamentoipertestuale"/>
              </w:rPr>
            </w:pPr>
            <w:hyperlink r:id="rId13">
              <w:r w:rsidR="003D1911">
                <w:rPr>
                  <w:rStyle w:val="Collegamentoipertestuale"/>
                </w:rPr>
                <w:t>M</w:t>
              </w:r>
              <w:r w:rsidR="2B7D048B" w:rsidRPr="0045488C">
                <w:rPr>
                  <w:rStyle w:val="Collegamentoipertestuale"/>
                </w:rPr>
                <w:t>ateriale per</w:t>
              </w:r>
              <w:r w:rsidR="00BC394F" w:rsidRPr="0045488C">
                <w:rPr>
                  <w:rStyle w:val="Collegamentoipertestuale"/>
                </w:rPr>
                <w:t xml:space="preserve"> docenti e studenti </w:t>
              </w:r>
            </w:hyperlink>
          </w:p>
          <w:p w14:paraId="3E90C07D" w14:textId="77777777" w:rsidR="00897A74" w:rsidRPr="0045488C" w:rsidRDefault="00897A74" w:rsidP="00897A74">
            <w:pPr>
              <w:pStyle w:val="paragraph"/>
              <w:spacing w:before="0" w:beforeAutospacing="0" w:after="0" w:afterAutospacing="0"/>
              <w:jc w:val="center"/>
              <w:textAlignment w:val="baseline"/>
              <w:rPr>
                <w:b/>
                <w:bdr w:val="none" w:sz="0" w:space="0" w:color="auto" w:frame="1"/>
              </w:rPr>
            </w:pPr>
          </w:p>
          <w:p w14:paraId="5788AFDD" w14:textId="1ADA2A2D" w:rsidR="00897A74" w:rsidRPr="0045488C" w:rsidRDefault="00897A74" w:rsidP="00897A74">
            <w:pPr>
              <w:pStyle w:val="paragraph"/>
              <w:spacing w:before="0" w:beforeAutospacing="0" w:after="0" w:afterAutospacing="0"/>
              <w:jc w:val="center"/>
              <w:textAlignment w:val="baseline"/>
              <w:rPr>
                <w:b/>
                <w:bdr w:val="none" w:sz="0" w:space="0" w:color="auto" w:frame="1"/>
              </w:rPr>
            </w:pPr>
          </w:p>
        </w:tc>
      </w:tr>
      <w:tr w:rsidR="00F24290" w:rsidRPr="0045488C" w14:paraId="2D873D4C"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0DBB5DD9" w14:textId="6235C991" w:rsidR="00F24290" w:rsidRPr="00194607" w:rsidRDefault="00F24290" w:rsidP="00093AD3">
            <w:pPr>
              <w:rPr>
                <w:b/>
                <w:iCs/>
              </w:rPr>
            </w:pPr>
            <w:r w:rsidRPr="00194607">
              <w:rPr>
                <w:b/>
                <w:iCs/>
              </w:rPr>
              <w:t>LINGUE</w:t>
            </w: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71BECB9B" w14:textId="77777777" w:rsidR="00F24290" w:rsidRDefault="004B4940" w:rsidP="00F24290">
            <w:pPr>
              <w:pStyle w:val="paragraph"/>
              <w:spacing w:before="0" w:beforeAutospacing="0" w:after="0" w:afterAutospacing="0"/>
              <w:textAlignment w:val="baseline"/>
              <w:rPr>
                <w:rStyle w:val="normaltextrun"/>
                <w:color w:val="000000"/>
                <w:bdr w:val="none" w:sz="0" w:space="0" w:color="auto" w:frame="1"/>
              </w:rPr>
            </w:pPr>
            <w:r w:rsidRPr="0045488C">
              <w:rPr>
                <w:rStyle w:val="normaltextrun"/>
                <w:color w:val="000000"/>
                <w:bdr w:val="none" w:sz="0" w:space="0" w:color="auto" w:frame="1"/>
              </w:rPr>
              <w:t>L</w:t>
            </w:r>
            <w:r w:rsidR="00930C30" w:rsidRPr="0045488C">
              <w:rPr>
                <w:rStyle w:val="normaltextrun"/>
                <w:color w:val="000000"/>
                <w:bdr w:val="none" w:sz="0" w:space="0" w:color="auto" w:frame="1"/>
              </w:rPr>
              <w:t>e parole dell’economia circolare e finanziaria</w:t>
            </w:r>
            <w:r w:rsidR="007D34A1">
              <w:rPr>
                <w:rStyle w:val="normaltextrun"/>
                <w:color w:val="000000"/>
                <w:bdr w:val="none" w:sz="0" w:space="0" w:color="auto" w:frame="1"/>
              </w:rPr>
              <w:t>.</w:t>
            </w:r>
          </w:p>
          <w:p w14:paraId="680BF372" w14:textId="3DA4AE48" w:rsidR="0057216B" w:rsidRPr="0045488C" w:rsidRDefault="0057216B" w:rsidP="00F24290">
            <w:pPr>
              <w:pStyle w:val="paragraph"/>
              <w:spacing w:before="0" w:beforeAutospacing="0" w:after="0" w:afterAutospacing="0"/>
              <w:textAlignment w:val="baseline"/>
              <w:rPr>
                <w:rStyle w:val="normaltextrun"/>
                <w:color w:val="000000"/>
                <w:bdr w:val="none" w:sz="0" w:space="0" w:color="auto" w:frame="1"/>
              </w:rPr>
            </w:pPr>
          </w:p>
        </w:tc>
      </w:tr>
      <w:tr w:rsidR="00897A74" w14:paraId="3425B777" w14:textId="77777777" w:rsidTr="368B1F03">
        <w:tc>
          <w:tcPr>
            <w:tcW w:w="2410" w:type="dxa"/>
            <w:tcBorders>
              <w:top w:val="single" w:sz="4" w:space="0" w:color="auto"/>
              <w:left w:val="single" w:sz="4" w:space="0" w:color="auto"/>
              <w:bottom w:val="single" w:sz="4" w:space="0" w:color="auto"/>
              <w:right w:val="single" w:sz="4" w:space="0" w:color="auto"/>
            </w:tcBorders>
            <w:vAlign w:val="center"/>
          </w:tcPr>
          <w:p w14:paraId="6AAF6A59" w14:textId="217986E1" w:rsidR="00897A74" w:rsidRPr="00194607" w:rsidRDefault="00B97B7C" w:rsidP="00093AD3">
            <w:pPr>
              <w:rPr>
                <w:b/>
              </w:rPr>
            </w:pPr>
            <w:r w:rsidRPr="00194607">
              <w:rPr>
                <w:b/>
                <w:iCs/>
              </w:rPr>
              <w:lastRenderedPageBreak/>
              <w:t>Tutte le discipline</w:t>
            </w:r>
          </w:p>
        </w:tc>
        <w:tc>
          <w:tcPr>
            <w:tcW w:w="8187" w:type="dxa"/>
            <w:gridSpan w:val="2"/>
            <w:tcBorders>
              <w:top w:val="single" w:sz="4" w:space="0" w:color="auto"/>
              <w:left w:val="single" w:sz="4" w:space="0" w:color="auto"/>
              <w:bottom w:val="single" w:sz="4" w:space="0" w:color="auto"/>
              <w:right w:val="single" w:sz="4" w:space="0" w:color="auto"/>
            </w:tcBorders>
            <w:vAlign w:val="center"/>
          </w:tcPr>
          <w:p w14:paraId="77108E14" w14:textId="77777777" w:rsidR="00897A74" w:rsidRDefault="00201622" w:rsidP="003F64CB">
            <w:pPr>
              <w:pStyle w:val="paragraph"/>
              <w:spacing w:before="0" w:beforeAutospacing="0" w:after="0" w:afterAutospacing="0"/>
              <w:textAlignment w:val="baseline"/>
              <w:rPr>
                <w:rStyle w:val="normaltextrun"/>
                <w:color w:val="000000"/>
                <w:bdr w:val="none" w:sz="0" w:space="0" w:color="auto" w:frame="1"/>
              </w:rPr>
            </w:pPr>
            <w:r w:rsidRPr="0045488C">
              <w:rPr>
                <w:rStyle w:val="normaltextrun"/>
                <w:color w:val="000000"/>
                <w:bdr w:val="none" w:sz="0" w:space="0" w:color="auto" w:frame="1"/>
              </w:rPr>
              <w:t xml:space="preserve">È previsto il </w:t>
            </w:r>
            <w:proofErr w:type="spellStart"/>
            <w:r w:rsidRPr="0045488C">
              <w:rPr>
                <w:rStyle w:val="normaltextrun"/>
                <w:color w:val="000000"/>
                <w:bdr w:val="none" w:sz="0" w:space="0" w:color="auto" w:frame="1"/>
              </w:rPr>
              <w:t>visiting</w:t>
            </w:r>
            <w:proofErr w:type="spellEnd"/>
            <w:r w:rsidRPr="0045488C">
              <w:rPr>
                <w:rStyle w:val="normaltextrun"/>
                <w:color w:val="000000"/>
                <w:bdr w:val="none" w:sz="0" w:space="0" w:color="auto" w:frame="1"/>
              </w:rPr>
              <w:t xml:space="preserve"> al laboratorio di triturazione tappi</w:t>
            </w:r>
            <w:r w:rsidR="00C017F3" w:rsidRPr="0045488C">
              <w:rPr>
                <w:rStyle w:val="normaltextrun"/>
                <w:color w:val="000000"/>
                <w:bdr w:val="none" w:sz="0" w:space="0" w:color="auto" w:frame="1"/>
              </w:rPr>
              <w:t xml:space="preserve">, produzione filamento, stampa </w:t>
            </w:r>
            <w:r w:rsidR="00C56D12" w:rsidRPr="0045488C">
              <w:rPr>
                <w:rStyle w:val="normaltextrun"/>
                <w:color w:val="000000"/>
                <w:bdr w:val="none" w:sz="0" w:space="0" w:color="auto" w:frame="1"/>
              </w:rPr>
              <w:t>portachiavi</w:t>
            </w:r>
            <w:r w:rsidR="005064CA" w:rsidRPr="0045488C">
              <w:rPr>
                <w:rStyle w:val="normaltextrun"/>
                <w:color w:val="000000"/>
                <w:bdr w:val="none" w:sz="0" w:space="0" w:color="auto" w:frame="1"/>
              </w:rPr>
              <w:t>.</w:t>
            </w:r>
          </w:p>
          <w:p w14:paraId="75985A08" w14:textId="77777777" w:rsidR="0057216B" w:rsidRDefault="0057216B" w:rsidP="003F64CB">
            <w:pPr>
              <w:pStyle w:val="paragraph"/>
              <w:spacing w:before="0" w:beforeAutospacing="0" w:after="0" w:afterAutospacing="0"/>
              <w:textAlignment w:val="baseline"/>
              <w:rPr>
                <w:rStyle w:val="normaltextrun"/>
                <w:color w:val="000000"/>
                <w:bdr w:val="none" w:sz="0" w:space="0" w:color="auto" w:frame="1"/>
              </w:rPr>
            </w:pPr>
          </w:p>
          <w:p w14:paraId="7E80647D" w14:textId="77777777" w:rsidR="0057216B" w:rsidRDefault="0057216B" w:rsidP="003F64CB">
            <w:pPr>
              <w:pStyle w:val="paragraph"/>
              <w:spacing w:before="0" w:beforeAutospacing="0" w:after="0" w:afterAutospacing="0"/>
              <w:textAlignment w:val="baseline"/>
              <w:rPr>
                <w:rStyle w:val="normaltextrun"/>
                <w:color w:val="000000"/>
                <w:bdr w:val="none" w:sz="0" w:space="0" w:color="auto" w:frame="1"/>
              </w:rPr>
            </w:pPr>
          </w:p>
          <w:p w14:paraId="668FC281" w14:textId="70C2DC0A" w:rsidR="0057216B" w:rsidRPr="0045488C" w:rsidRDefault="0057216B" w:rsidP="003F64CB">
            <w:pPr>
              <w:pStyle w:val="paragraph"/>
              <w:spacing w:before="0" w:beforeAutospacing="0" w:after="0" w:afterAutospacing="0"/>
              <w:textAlignment w:val="baseline"/>
              <w:rPr>
                <w:rStyle w:val="normaltextrun"/>
                <w:color w:val="000000"/>
                <w:bdr w:val="none" w:sz="0" w:space="0" w:color="auto" w:frame="1"/>
              </w:rPr>
            </w:pPr>
          </w:p>
        </w:tc>
      </w:tr>
      <w:tr w:rsidR="006432C1" w14:paraId="542B590C" w14:textId="77777777" w:rsidTr="368B1F03">
        <w:tc>
          <w:tcPr>
            <w:tcW w:w="10597" w:type="dxa"/>
            <w:gridSpan w:val="3"/>
            <w:tcBorders>
              <w:top w:val="single" w:sz="4" w:space="0" w:color="auto"/>
              <w:left w:val="single" w:sz="4" w:space="0" w:color="auto"/>
              <w:bottom w:val="single" w:sz="4" w:space="0" w:color="auto"/>
              <w:right w:val="single" w:sz="4" w:space="0" w:color="auto"/>
            </w:tcBorders>
            <w:vAlign w:val="center"/>
          </w:tcPr>
          <w:p w14:paraId="02B770D8" w14:textId="77777777" w:rsidR="006432C1" w:rsidRPr="0045488C" w:rsidRDefault="006432C1" w:rsidP="005966B9">
            <w:pPr>
              <w:spacing w:before="120"/>
              <w:jc w:val="center"/>
              <w:rPr>
                <w:b/>
                <w:i/>
              </w:rPr>
            </w:pPr>
            <w:r w:rsidRPr="0045488C">
              <w:rPr>
                <w:b/>
                <w:i/>
              </w:rPr>
              <w:t>COMPITO DI REALTÀ</w:t>
            </w:r>
          </w:p>
          <w:p w14:paraId="3DAC7CDD" w14:textId="146A0DA2" w:rsidR="0057216B" w:rsidRDefault="00897A74" w:rsidP="0057216B">
            <w:pPr>
              <w:jc w:val="center"/>
              <w:rPr>
                <w:b/>
              </w:rPr>
            </w:pPr>
            <w:r w:rsidRPr="0045488C">
              <w:rPr>
                <w:b/>
              </w:rPr>
              <w:t>Relazione digitata, Power</w:t>
            </w:r>
            <w:r w:rsidR="00675CBB" w:rsidRPr="0045488C">
              <w:rPr>
                <w:b/>
              </w:rPr>
              <w:t>P</w:t>
            </w:r>
            <w:r w:rsidRPr="0045488C">
              <w:rPr>
                <w:b/>
              </w:rPr>
              <w:t>oint</w:t>
            </w:r>
          </w:p>
          <w:p w14:paraId="143AE08F" w14:textId="77777777" w:rsidR="0057216B" w:rsidRDefault="0057216B" w:rsidP="0057216B">
            <w:pPr>
              <w:jc w:val="center"/>
              <w:rPr>
                <w:b/>
              </w:rPr>
            </w:pPr>
          </w:p>
          <w:p w14:paraId="2BC1F8D0" w14:textId="1D3EFB49" w:rsidR="00CC66E6" w:rsidRPr="0045488C" w:rsidRDefault="00CC66E6" w:rsidP="0057216B">
            <w:pPr>
              <w:jc w:val="center"/>
              <w:rPr>
                <w:lang w:eastAsia="it-IT"/>
              </w:rPr>
            </w:pPr>
            <w:r w:rsidRPr="0045488C">
              <w:rPr>
                <w:lang w:eastAsia="it-IT"/>
              </w:rPr>
              <w:t xml:space="preserve">(può essere differente da classe a classe, </w:t>
            </w:r>
          </w:p>
          <w:p w14:paraId="29FA4A9D" w14:textId="77777777" w:rsidR="004F190A" w:rsidRDefault="00CC66E6" w:rsidP="005966B9">
            <w:pPr>
              <w:spacing w:after="120"/>
              <w:jc w:val="center"/>
              <w:textAlignment w:val="baseline"/>
              <w:rPr>
                <w:lang w:eastAsia="it-IT"/>
              </w:rPr>
            </w:pPr>
            <w:r w:rsidRPr="0045488C">
              <w:rPr>
                <w:lang w:eastAsia="it-IT"/>
              </w:rPr>
              <w:t>ma deve essere lo stesso per ogni gruppo di lavoro della stessa classe</w:t>
            </w:r>
            <w:r w:rsidR="004F190A">
              <w:rPr>
                <w:lang w:eastAsia="it-IT"/>
              </w:rPr>
              <w:t>;</w:t>
            </w:r>
          </w:p>
          <w:p w14:paraId="4B94D5A5" w14:textId="1050E551" w:rsidR="009F4D68" w:rsidRPr="0045488C" w:rsidRDefault="00846810" w:rsidP="005966B9">
            <w:pPr>
              <w:spacing w:after="120"/>
              <w:jc w:val="center"/>
              <w:textAlignment w:val="baseline"/>
              <w:rPr>
                <w:lang w:eastAsia="it-IT"/>
              </w:rPr>
            </w:pPr>
            <w:r>
              <w:rPr>
                <w:lang w:eastAsia="it-IT"/>
              </w:rPr>
              <w:t>si prevede di lavorare sul compito</w:t>
            </w:r>
            <w:r w:rsidR="007A032A">
              <w:rPr>
                <w:lang w:eastAsia="it-IT"/>
              </w:rPr>
              <w:t xml:space="preserve"> </w:t>
            </w:r>
            <w:r w:rsidR="00747DEA">
              <w:rPr>
                <w:lang w:eastAsia="it-IT"/>
              </w:rPr>
              <w:t xml:space="preserve">in n. 3 ore, </w:t>
            </w:r>
            <w:r>
              <w:rPr>
                <w:lang w:eastAsia="it-IT"/>
              </w:rPr>
              <w:t>in date da stabilire per</w:t>
            </w:r>
            <w:r w:rsidR="00DC7F48">
              <w:rPr>
                <w:lang w:eastAsia="it-IT"/>
              </w:rPr>
              <w:t xml:space="preserve"> tutte le</w:t>
            </w:r>
            <w:r>
              <w:rPr>
                <w:lang w:eastAsia="it-IT"/>
              </w:rPr>
              <w:t xml:space="preserve"> classi prime, seconde, terze.</w:t>
            </w:r>
            <w:r w:rsidR="00CC66E6">
              <w:rPr>
                <w:lang w:eastAsia="it-IT"/>
              </w:rPr>
              <w:t>)</w:t>
            </w:r>
          </w:p>
        </w:tc>
      </w:tr>
      <w:tr w:rsidR="00897A74" w14:paraId="22A08C10" w14:textId="77777777" w:rsidTr="368B1F03">
        <w:tc>
          <w:tcPr>
            <w:tcW w:w="10597" w:type="dxa"/>
            <w:gridSpan w:val="3"/>
            <w:tcBorders>
              <w:top w:val="single" w:sz="4" w:space="0" w:color="auto"/>
              <w:left w:val="single" w:sz="4" w:space="0" w:color="auto"/>
              <w:bottom w:val="single" w:sz="4" w:space="0" w:color="auto"/>
              <w:right w:val="single" w:sz="4" w:space="0" w:color="auto"/>
            </w:tcBorders>
            <w:vAlign w:val="center"/>
          </w:tcPr>
          <w:p w14:paraId="4C7052D5" w14:textId="77777777" w:rsidR="00897A74" w:rsidRPr="0045488C" w:rsidRDefault="00897A74" w:rsidP="00897A74">
            <w:pPr>
              <w:textAlignment w:val="baseline"/>
              <w:rPr>
                <w:b/>
                <w:lang w:eastAsia="it-IT"/>
              </w:rPr>
            </w:pPr>
          </w:p>
          <w:p w14:paraId="768E54DE" w14:textId="793A4B86" w:rsidR="00897A74" w:rsidRPr="0045488C" w:rsidRDefault="00897A74" w:rsidP="00897A74">
            <w:pPr>
              <w:textAlignment w:val="baseline"/>
              <w:rPr>
                <w:lang w:eastAsia="it-IT"/>
              </w:rPr>
            </w:pPr>
            <w:r w:rsidRPr="0045488C">
              <w:rPr>
                <w:b/>
                <w:lang w:eastAsia="it-IT"/>
              </w:rPr>
              <w:t>Compito di realtà </w:t>
            </w:r>
            <w:r w:rsidR="00CC66E6" w:rsidRPr="0045488C">
              <w:rPr>
                <w:lang w:eastAsia="it-IT"/>
              </w:rPr>
              <w:t>(indicazioni per il lavoro in gruppo)</w:t>
            </w:r>
          </w:p>
          <w:p w14:paraId="3FBB58B9" w14:textId="77777777" w:rsidR="0014013D" w:rsidRPr="0045488C" w:rsidRDefault="0014013D" w:rsidP="00897A74">
            <w:pPr>
              <w:textAlignment w:val="baseline"/>
              <w:rPr>
                <w:lang w:eastAsia="it-IT"/>
              </w:rPr>
            </w:pPr>
          </w:p>
          <w:p w14:paraId="4D5AB884" w14:textId="77777777" w:rsidR="00897A74" w:rsidRPr="0045488C" w:rsidRDefault="00897A74" w:rsidP="00897A74">
            <w:pPr>
              <w:textAlignment w:val="baseline"/>
              <w:rPr>
                <w:lang w:eastAsia="it-IT"/>
              </w:rPr>
            </w:pPr>
            <w:r w:rsidRPr="0045488C">
              <w:rPr>
                <w:color w:val="000000"/>
                <w:lang w:eastAsia="it-IT"/>
              </w:rPr>
              <w:t>Dovete raccogliere fondi per un’associazione umanitaria. </w:t>
            </w:r>
          </w:p>
          <w:p w14:paraId="2C658123" w14:textId="77777777" w:rsidR="00897A74" w:rsidRPr="0045488C" w:rsidRDefault="00897A74" w:rsidP="00897A74">
            <w:pPr>
              <w:textAlignment w:val="baseline"/>
              <w:rPr>
                <w:lang w:eastAsia="it-IT"/>
              </w:rPr>
            </w:pPr>
            <w:r w:rsidRPr="0045488C">
              <w:rPr>
                <w:color w:val="000000"/>
                <w:lang w:eastAsia="it-IT"/>
              </w:rPr>
              <w:t>Pensate di mettere in atto il circolo virtuoso dell’economia circolare raccogliendo i tappi di plastica (che sono di un materiale più pregiato) dai quali si può ricavare il filamento per la stampante 3D. </w:t>
            </w:r>
          </w:p>
          <w:p w14:paraId="4D17E5BE" w14:textId="77777777" w:rsidR="00897A74" w:rsidRPr="0045488C" w:rsidRDefault="00897A74" w:rsidP="00897A74">
            <w:pPr>
              <w:textAlignment w:val="baseline"/>
              <w:rPr>
                <w:lang w:eastAsia="it-IT"/>
              </w:rPr>
            </w:pPr>
            <w:r w:rsidRPr="0045488C">
              <w:rPr>
                <w:color w:val="000000"/>
                <w:lang w:eastAsia="it-IT"/>
              </w:rPr>
              <w:t>Dovrete, quindi, disegnare, progettare e realizzare con la stampante 3D dei portachiavi da vendere in beneficienza.  </w:t>
            </w:r>
          </w:p>
          <w:p w14:paraId="28D5958C" w14:textId="6EAA3692" w:rsidR="00897A74" w:rsidRPr="0045488C" w:rsidRDefault="00897A74" w:rsidP="00897A74">
            <w:pPr>
              <w:textAlignment w:val="baseline"/>
              <w:rPr>
                <w:lang w:eastAsia="it-IT"/>
              </w:rPr>
            </w:pPr>
            <w:r w:rsidRPr="0045488C">
              <w:rPr>
                <w:color w:val="000000"/>
                <w:lang w:eastAsia="it-IT"/>
              </w:rPr>
              <w:t>Da decidere: costo fisso per ogni portachiavi. Da preventivare: quanti portachiavi verranno venduti con quali entrate economiche. </w:t>
            </w:r>
          </w:p>
          <w:p w14:paraId="24D6E870" w14:textId="77777777" w:rsidR="00897A74" w:rsidRPr="0045488C" w:rsidRDefault="00897A74" w:rsidP="00897A74">
            <w:pPr>
              <w:textAlignment w:val="baseline"/>
              <w:rPr>
                <w:lang w:eastAsia="it-IT"/>
              </w:rPr>
            </w:pPr>
            <w:r w:rsidRPr="0045488C">
              <w:rPr>
                <w:color w:val="000000"/>
                <w:lang w:eastAsia="it-IT"/>
              </w:rPr>
              <w:t> </w:t>
            </w:r>
          </w:p>
          <w:p w14:paraId="639FDC97" w14:textId="77777777" w:rsidR="00897A74" w:rsidRPr="0045488C" w:rsidRDefault="00897A74" w:rsidP="00897A74">
            <w:pPr>
              <w:textAlignment w:val="baseline"/>
              <w:rPr>
                <w:lang w:eastAsia="it-IT"/>
              </w:rPr>
            </w:pPr>
            <w:r w:rsidRPr="0045488C">
              <w:rPr>
                <w:color w:val="000000"/>
                <w:lang w:eastAsia="it-IT"/>
              </w:rPr>
              <w:t>Il budget iniziale è di 10.000 euro. </w:t>
            </w:r>
          </w:p>
          <w:p w14:paraId="06DE66C6" w14:textId="77777777" w:rsidR="00897A74" w:rsidRPr="0045488C" w:rsidRDefault="00897A74" w:rsidP="00897A74">
            <w:pPr>
              <w:textAlignment w:val="baseline"/>
              <w:rPr>
                <w:lang w:eastAsia="it-IT"/>
              </w:rPr>
            </w:pPr>
            <w:r w:rsidRPr="0045488C">
              <w:rPr>
                <w:color w:val="000000"/>
                <w:lang w:eastAsia="it-IT"/>
              </w:rPr>
              <w:t> </w:t>
            </w:r>
          </w:p>
          <w:p w14:paraId="1D196C36" w14:textId="77777777" w:rsidR="00897A74" w:rsidRPr="0045488C" w:rsidRDefault="00897A74" w:rsidP="00897A74">
            <w:pPr>
              <w:textAlignment w:val="baseline"/>
              <w:rPr>
                <w:lang w:eastAsia="it-IT"/>
              </w:rPr>
            </w:pPr>
            <w:r w:rsidRPr="0045488C">
              <w:rPr>
                <w:b/>
                <w:color w:val="000000"/>
                <w:lang w:eastAsia="it-IT"/>
              </w:rPr>
              <w:t>Da acquistare/uscite:</w:t>
            </w:r>
            <w:r w:rsidRPr="0045488C">
              <w:rPr>
                <w:color w:val="000000"/>
                <w:lang w:eastAsia="it-IT"/>
              </w:rPr>
              <w:t>  </w:t>
            </w:r>
          </w:p>
          <w:p w14:paraId="73590285" w14:textId="77777777" w:rsidR="00897A74" w:rsidRPr="0045488C" w:rsidRDefault="00897A74" w:rsidP="00897A74">
            <w:pPr>
              <w:textAlignment w:val="baseline"/>
              <w:rPr>
                <w:lang w:eastAsia="it-IT"/>
              </w:rPr>
            </w:pPr>
            <w:r w:rsidRPr="0045488C">
              <w:rPr>
                <w:color w:val="000000"/>
                <w:lang w:eastAsia="it-IT"/>
              </w:rPr>
              <w:t>n. 10 bidoncini raccoglitori per tappi </w:t>
            </w:r>
          </w:p>
          <w:p w14:paraId="38C29D48" w14:textId="77777777" w:rsidR="00897A74" w:rsidRPr="0045488C" w:rsidRDefault="00897A74" w:rsidP="00897A74">
            <w:pPr>
              <w:textAlignment w:val="baseline"/>
              <w:rPr>
                <w:lang w:eastAsia="it-IT"/>
              </w:rPr>
            </w:pPr>
            <w:r w:rsidRPr="0045488C">
              <w:rPr>
                <w:color w:val="000000"/>
                <w:lang w:eastAsia="it-IT"/>
              </w:rPr>
              <w:t>n. 1 estrusore (</w:t>
            </w:r>
            <w:r w:rsidRPr="0045488C">
              <w:rPr>
                <w:lang w:eastAsia="it-IT"/>
              </w:rPr>
              <w:t>Cos’è un estrusore?) </w:t>
            </w:r>
          </w:p>
          <w:p w14:paraId="1D189B77" w14:textId="77777777" w:rsidR="00897A74" w:rsidRPr="0045488C" w:rsidRDefault="00897A74" w:rsidP="00897A74">
            <w:pPr>
              <w:textAlignment w:val="baseline"/>
              <w:rPr>
                <w:lang w:eastAsia="it-IT"/>
              </w:rPr>
            </w:pPr>
            <w:r w:rsidRPr="0045488C">
              <w:rPr>
                <w:color w:val="000000"/>
                <w:lang w:eastAsia="it-IT"/>
              </w:rPr>
              <w:t>n. 1 stampante 3D </w:t>
            </w:r>
            <w:r w:rsidRPr="0045488C">
              <w:rPr>
                <w:lang w:eastAsia="it-IT"/>
              </w:rPr>
              <w:t>(Cos’è la stampante 3D?) </w:t>
            </w:r>
          </w:p>
          <w:p w14:paraId="5410E292" w14:textId="77777777" w:rsidR="00897A74" w:rsidRPr="0045488C" w:rsidRDefault="00897A74" w:rsidP="00897A74">
            <w:pPr>
              <w:textAlignment w:val="baseline"/>
              <w:rPr>
                <w:lang w:eastAsia="it-IT"/>
              </w:rPr>
            </w:pPr>
            <w:r w:rsidRPr="0045488C">
              <w:rPr>
                <w:lang w:eastAsia="it-IT"/>
              </w:rPr>
              <w:t>n. 100 anelli in acciaio per portachiavi  </w:t>
            </w:r>
          </w:p>
          <w:p w14:paraId="26D0D9AD" w14:textId="73D9C122" w:rsidR="00897A74" w:rsidRPr="0045488C" w:rsidRDefault="00897A74" w:rsidP="00897A74">
            <w:pPr>
              <w:textAlignment w:val="baseline"/>
              <w:rPr>
                <w:lang w:eastAsia="it-IT"/>
              </w:rPr>
            </w:pPr>
            <w:r w:rsidRPr="0045488C">
              <w:rPr>
                <w:lang w:eastAsia="it-IT"/>
              </w:rPr>
              <w:t>Retribuzione per tecnico di laboratorio (25 euro a ora</w:t>
            </w:r>
            <w:r w:rsidR="00C066A9" w:rsidRPr="0045488C">
              <w:rPr>
                <w:lang w:eastAsia="it-IT"/>
              </w:rPr>
              <w:t>,</w:t>
            </w:r>
            <w:r w:rsidRPr="0045488C">
              <w:rPr>
                <w:lang w:eastAsia="it-IT"/>
              </w:rPr>
              <w:t xml:space="preserve"> per 3 ore a settimana</w:t>
            </w:r>
            <w:r w:rsidR="00C066A9" w:rsidRPr="0045488C">
              <w:rPr>
                <w:lang w:eastAsia="it-IT"/>
              </w:rPr>
              <w:t>,</w:t>
            </w:r>
            <w:r w:rsidRPr="0045488C">
              <w:rPr>
                <w:lang w:eastAsia="it-IT"/>
              </w:rPr>
              <w:t xml:space="preserve"> per un mese) </w:t>
            </w:r>
          </w:p>
          <w:p w14:paraId="76FCB099" w14:textId="40EB5047" w:rsidR="00897A74" w:rsidRPr="0045488C" w:rsidRDefault="00897A74" w:rsidP="00CC66E6">
            <w:pPr>
              <w:textAlignment w:val="baseline"/>
              <w:rPr>
                <w:lang w:eastAsia="it-IT"/>
              </w:rPr>
            </w:pPr>
            <w:r w:rsidRPr="0045488C">
              <w:rPr>
                <w:lang w:eastAsia="it-IT"/>
              </w:rPr>
              <w:t>Stampa n. 5 manifesti cm.100x70 per pubblicizzare l’evento</w:t>
            </w:r>
          </w:p>
          <w:p w14:paraId="5DE7D9EF" w14:textId="710F6759" w:rsidR="00897A74" w:rsidRPr="0045488C" w:rsidRDefault="00897A74" w:rsidP="00093AD3">
            <w:pPr>
              <w:jc w:val="center"/>
              <w:rPr>
                <w:i/>
              </w:rPr>
            </w:pPr>
          </w:p>
        </w:tc>
      </w:tr>
      <w:tr w:rsidR="00CC66E6" w14:paraId="7BFE628D" w14:textId="77777777" w:rsidTr="368B1F03">
        <w:tc>
          <w:tcPr>
            <w:tcW w:w="10597" w:type="dxa"/>
            <w:gridSpan w:val="3"/>
            <w:tcBorders>
              <w:top w:val="single" w:sz="4" w:space="0" w:color="auto"/>
              <w:left w:val="single" w:sz="4" w:space="0" w:color="auto"/>
              <w:bottom w:val="single" w:sz="4" w:space="0" w:color="auto"/>
              <w:right w:val="single" w:sz="4" w:space="0" w:color="auto"/>
            </w:tcBorders>
            <w:vAlign w:val="center"/>
          </w:tcPr>
          <w:p w14:paraId="4809FEB4" w14:textId="77777777" w:rsidR="0014013D" w:rsidRDefault="0014013D" w:rsidP="003F64CB">
            <w:pPr>
              <w:jc w:val="center"/>
              <w:textAlignment w:val="baseline"/>
              <w:rPr>
                <w:b/>
                <w:bCs/>
                <w:lang w:eastAsia="it-IT"/>
              </w:rPr>
            </w:pPr>
          </w:p>
          <w:p w14:paraId="3EB74E82" w14:textId="77777777" w:rsidR="007A16BD" w:rsidRPr="0045488C" w:rsidRDefault="007A16BD" w:rsidP="003F64CB">
            <w:pPr>
              <w:jc w:val="center"/>
              <w:textAlignment w:val="baseline"/>
              <w:rPr>
                <w:b/>
                <w:bCs/>
                <w:lang w:eastAsia="it-IT"/>
              </w:rPr>
            </w:pPr>
          </w:p>
          <w:p w14:paraId="517DBB75" w14:textId="03E01ECB" w:rsidR="00CC66E6" w:rsidRPr="0045488C" w:rsidRDefault="00CC66E6" w:rsidP="003F64CB">
            <w:pPr>
              <w:jc w:val="center"/>
              <w:textAlignment w:val="baseline"/>
              <w:rPr>
                <w:b/>
                <w:lang w:eastAsia="it-IT"/>
              </w:rPr>
            </w:pPr>
            <w:r w:rsidRPr="0045488C">
              <w:rPr>
                <w:b/>
                <w:lang w:eastAsia="it-IT"/>
              </w:rPr>
              <w:t>Traccia da seguire per l’elaborato finale scelto</w:t>
            </w:r>
          </w:p>
          <w:p w14:paraId="2583B744" w14:textId="77777777" w:rsidR="003F64CB" w:rsidRPr="0045488C" w:rsidRDefault="003F64CB" w:rsidP="003F64CB">
            <w:pPr>
              <w:jc w:val="center"/>
              <w:textAlignment w:val="baseline"/>
              <w:rPr>
                <w:b/>
                <w:lang w:eastAsia="it-IT"/>
              </w:rPr>
            </w:pPr>
          </w:p>
          <w:p w14:paraId="43E75CBA" w14:textId="67E18987" w:rsidR="00CC66E6" w:rsidRPr="0045488C" w:rsidRDefault="00CC66E6" w:rsidP="00CC66E6">
            <w:pPr>
              <w:textAlignment w:val="baseline"/>
              <w:rPr>
                <w:lang w:eastAsia="it-IT"/>
              </w:rPr>
            </w:pPr>
            <w:r w:rsidRPr="0045488C">
              <w:rPr>
                <w:b/>
                <w:lang w:eastAsia="it-IT"/>
              </w:rPr>
              <w:t>Relazione</w:t>
            </w:r>
            <w:r w:rsidRPr="0045488C">
              <w:rPr>
                <w:lang w:eastAsia="it-IT"/>
              </w:rPr>
              <w:t xml:space="preserve"> sul lavoro svolto, con tabella ENTRATE/USCITE, digitata in word (nel rispetto delle regole grammaticali e di digitazione: uso corretto maiuscola/minuscola, accenti/apostrofi, …</w:t>
            </w:r>
            <w:r w:rsidR="630E36DC" w:rsidRPr="0045488C">
              <w:rPr>
                <w:lang w:eastAsia="it-IT"/>
              </w:rPr>
              <w:t xml:space="preserve"> </w:t>
            </w:r>
            <w:r w:rsidRPr="0045488C">
              <w:rPr>
                <w:lang w:eastAsia="it-IT"/>
              </w:rPr>
              <w:t>spazio dopo la punteggiatura)</w:t>
            </w:r>
            <w:r w:rsidR="00BA57BE" w:rsidRPr="0045488C">
              <w:rPr>
                <w:lang w:eastAsia="it-IT"/>
              </w:rPr>
              <w:t>.</w:t>
            </w:r>
            <w:r w:rsidRPr="0045488C">
              <w:rPr>
                <w:lang w:eastAsia="it-IT"/>
              </w:rPr>
              <w:t> </w:t>
            </w:r>
          </w:p>
          <w:p w14:paraId="1DDD25B6" w14:textId="77777777" w:rsidR="00CC66E6" w:rsidRPr="0045488C" w:rsidRDefault="00CC66E6" w:rsidP="00CC66E6">
            <w:pPr>
              <w:textAlignment w:val="baseline"/>
              <w:rPr>
                <w:lang w:eastAsia="it-IT"/>
              </w:rPr>
            </w:pPr>
            <w:r w:rsidRPr="0045488C">
              <w:rPr>
                <w:lang w:eastAsia="it-IT"/>
              </w:rPr>
              <w:t> </w:t>
            </w:r>
          </w:p>
          <w:p w14:paraId="47FC7E4D" w14:textId="40D4EFFB" w:rsidR="00CC66E6" w:rsidRPr="0045488C" w:rsidRDefault="00CC66E6" w:rsidP="00CC66E6">
            <w:pPr>
              <w:textAlignment w:val="baseline"/>
              <w:rPr>
                <w:lang w:eastAsia="it-IT"/>
              </w:rPr>
            </w:pPr>
            <w:r w:rsidRPr="0045488C">
              <w:rPr>
                <w:b/>
                <w:lang w:eastAsia="it-IT"/>
              </w:rPr>
              <w:t>Power</w:t>
            </w:r>
            <w:r w:rsidR="00BA57BE" w:rsidRPr="0045488C">
              <w:rPr>
                <w:b/>
                <w:lang w:eastAsia="it-IT"/>
              </w:rPr>
              <w:t>P</w:t>
            </w:r>
            <w:r w:rsidRPr="0045488C">
              <w:rPr>
                <w:b/>
                <w:lang w:eastAsia="it-IT"/>
              </w:rPr>
              <w:t>oint</w:t>
            </w:r>
            <w:r w:rsidRPr="0045488C">
              <w:rPr>
                <w:lang w:eastAsia="it-IT"/>
              </w:rPr>
              <w:t xml:space="preserve"> (di </w:t>
            </w:r>
            <w:proofErr w:type="spellStart"/>
            <w:r w:rsidRPr="0045488C">
              <w:rPr>
                <w:lang w:eastAsia="it-IT"/>
              </w:rPr>
              <w:t>max</w:t>
            </w:r>
            <w:proofErr w:type="spellEnd"/>
            <w:r w:rsidRPr="0045488C">
              <w:rPr>
                <w:lang w:eastAsia="it-IT"/>
              </w:rPr>
              <w:t xml:space="preserve"> 6 slide)</w:t>
            </w:r>
            <w:r w:rsidRPr="0045488C">
              <w:rPr>
                <w:b/>
                <w:lang w:eastAsia="it-IT"/>
              </w:rPr>
              <w:t xml:space="preserve"> </w:t>
            </w:r>
            <w:r w:rsidRPr="0045488C">
              <w:rPr>
                <w:lang w:eastAsia="it-IT"/>
              </w:rPr>
              <w:t>sul lavoro svolto, con tabella ENTRATE/USCITE, con testi digitati (nel rispetto delle regole grammaticali e di digitazione: uso corretto maiuscola/minuscola, accenti/apostrofi, …</w:t>
            </w:r>
            <w:r w:rsidR="00B6357D" w:rsidRPr="0045488C">
              <w:rPr>
                <w:lang w:eastAsia="it-IT"/>
              </w:rPr>
              <w:t xml:space="preserve"> </w:t>
            </w:r>
            <w:r w:rsidRPr="0045488C">
              <w:rPr>
                <w:lang w:eastAsia="it-IT"/>
              </w:rPr>
              <w:t>spazio dopo la punteggiatura) e foto/immagini inerenti all’attività. </w:t>
            </w:r>
          </w:p>
          <w:p w14:paraId="7F753F75" w14:textId="2AD2A768" w:rsidR="00CC66E6" w:rsidRDefault="00CC66E6" w:rsidP="00CC66E6">
            <w:pPr>
              <w:textAlignment w:val="baseline"/>
              <w:rPr>
                <w:lang w:eastAsia="it-IT"/>
              </w:rPr>
            </w:pPr>
            <w:r w:rsidRPr="0045488C">
              <w:rPr>
                <w:lang w:eastAsia="it-IT"/>
              </w:rPr>
              <w:t> </w:t>
            </w:r>
          </w:p>
          <w:p w14:paraId="694D06D2" w14:textId="77777777" w:rsidR="007A16BD" w:rsidRDefault="007A16BD" w:rsidP="00CC66E6">
            <w:pPr>
              <w:textAlignment w:val="baseline"/>
              <w:rPr>
                <w:lang w:eastAsia="it-IT"/>
              </w:rPr>
            </w:pPr>
          </w:p>
          <w:p w14:paraId="0ABF948B" w14:textId="77777777" w:rsidR="007A16BD" w:rsidRDefault="007A16BD" w:rsidP="00CC66E6">
            <w:pPr>
              <w:textAlignment w:val="baseline"/>
              <w:rPr>
                <w:lang w:eastAsia="it-IT"/>
              </w:rPr>
            </w:pPr>
          </w:p>
          <w:p w14:paraId="3B82F710" w14:textId="77777777" w:rsidR="0057216B" w:rsidRDefault="0057216B" w:rsidP="00CC66E6">
            <w:pPr>
              <w:textAlignment w:val="baseline"/>
              <w:rPr>
                <w:lang w:eastAsia="it-IT"/>
              </w:rPr>
            </w:pPr>
          </w:p>
          <w:p w14:paraId="64D71A3F" w14:textId="77777777" w:rsidR="0057216B" w:rsidRDefault="0057216B" w:rsidP="00CC66E6">
            <w:pPr>
              <w:textAlignment w:val="baseline"/>
              <w:rPr>
                <w:lang w:eastAsia="it-IT"/>
              </w:rPr>
            </w:pPr>
          </w:p>
          <w:p w14:paraId="0A12801F" w14:textId="77777777" w:rsidR="0057216B" w:rsidRPr="0045488C" w:rsidRDefault="0057216B" w:rsidP="00CC66E6">
            <w:pPr>
              <w:textAlignment w:val="baseline"/>
              <w:rPr>
                <w:lang w:eastAsia="it-IT"/>
              </w:rPr>
            </w:pPr>
          </w:p>
          <w:p w14:paraId="58BD94B2" w14:textId="646863B0" w:rsidR="00CC66E6" w:rsidRPr="0045488C" w:rsidRDefault="00CC66E6" w:rsidP="00093AD3">
            <w:pPr>
              <w:jc w:val="center"/>
              <w:rPr>
                <w:i/>
              </w:rPr>
            </w:pPr>
          </w:p>
        </w:tc>
      </w:tr>
      <w:tr w:rsidR="0046371E" w14:paraId="104505CC" w14:textId="77777777" w:rsidTr="368B1F03">
        <w:trPr>
          <w:trHeight w:val="1710"/>
        </w:trPr>
        <w:tc>
          <w:tcPr>
            <w:tcW w:w="2942" w:type="dxa"/>
            <w:gridSpan w:val="2"/>
            <w:tcBorders>
              <w:top w:val="single" w:sz="4" w:space="0" w:color="auto"/>
              <w:left w:val="single" w:sz="4" w:space="0" w:color="auto"/>
              <w:bottom w:val="single" w:sz="4" w:space="0" w:color="auto"/>
              <w:right w:val="single" w:sz="4" w:space="0" w:color="auto"/>
            </w:tcBorders>
            <w:vAlign w:val="center"/>
          </w:tcPr>
          <w:p w14:paraId="357438EE" w14:textId="77777777" w:rsidR="00357AF0" w:rsidRPr="00194607" w:rsidRDefault="002F2D8E" w:rsidP="00A965F8">
            <w:pPr>
              <w:jc w:val="center"/>
              <w:rPr>
                <w:b/>
                <w:iCs/>
              </w:rPr>
            </w:pPr>
            <w:r w:rsidRPr="368B1F03">
              <w:rPr>
                <w:b/>
              </w:rPr>
              <w:lastRenderedPageBreak/>
              <w:t>COMPETENZE   CHIAVE EUROPEE PER L’APPRENDIMENTO PERMANENTE</w:t>
            </w:r>
          </w:p>
          <w:p w14:paraId="790D687F" w14:textId="2DDCE595" w:rsidR="0046371E" w:rsidRPr="0045488C" w:rsidRDefault="0046371E" w:rsidP="00A965F8">
            <w:pPr>
              <w:jc w:val="center"/>
              <w:rPr>
                <w:b/>
                <w:i/>
              </w:rPr>
            </w:pPr>
          </w:p>
        </w:tc>
        <w:tc>
          <w:tcPr>
            <w:tcW w:w="7655" w:type="dxa"/>
            <w:tcBorders>
              <w:top w:val="single" w:sz="4" w:space="0" w:color="auto"/>
              <w:left w:val="single" w:sz="4" w:space="0" w:color="auto"/>
              <w:bottom w:val="single" w:sz="4" w:space="0" w:color="auto"/>
              <w:right w:val="single" w:sz="4" w:space="0" w:color="auto"/>
            </w:tcBorders>
            <w:vAlign w:val="center"/>
          </w:tcPr>
          <w:p w14:paraId="032BC3CC" w14:textId="77777777" w:rsidR="00D22530" w:rsidRPr="0045488C" w:rsidRDefault="00D22530" w:rsidP="00D22530">
            <w:pPr>
              <w:autoSpaceDE w:val="0"/>
              <w:autoSpaceDN w:val="0"/>
              <w:adjustRightInd w:val="0"/>
              <w:jc w:val="both"/>
              <w:rPr>
                <w:b/>
              </w:rPr>
            </w:pPr>
          </w:p>
          <w:p w14:paraId="2AABE882" w14:textId="6C9016CE" w:rsidR="00A22D55" w:rsidRPr="0045488C" w:rsidRDefault="00A22D55" w:rsidP="368B1F03">
            <w:pPr>
              <w:jc w:val="both"/>
              <w:rPr>
                <w:color w:val="000000" w:themeColor="text1"/>
              </w:rPr>
            </w:pPr>
            <w:r w:rsidRPr="368B1F03">
              <w:rPr>
                <w:b/>
                <w:color w:val="000000" w:themeColor="text1"/>
              </w:rPr>
              <w:t>Competenza alfabetica funzionale</w:t>
            </w:r>
          </w:p>
          <w:p w14:paraId="4DB2027F" w14:textId="6929FE99" w:rsidR="009F4D68" w:rsidRPr="0045488C" w:rsidRDefault="3BB5E9ED" w:rsidP="368B1F03">
            <w:pPr>
              <w:jc w:val="both"/>
              <w:rPr>
                <w:color w:val="333333"/>
              </w:rPr>
            </w:pPr>
            <w:r w:rsidRPr="368B1F03">
              <w:rPr>
                <w:color w:val="333333"/>
              </w:rPr>
              <w:t>Si concretizza nella piena capacità di comunicare, sia in forma orale che scritta, nella propria lingua, adattando il proprio registro ai contesti e alle situazioni. Fanno parte di questa competenza anche il pensiero critico e la capacità di valutazione della realtà.</w:t>
            </w:r>
          </w:p>
          <w:p w14:paraId="6B6F9618" w14:textId="3E783FC9" w:rsidR="00A22D55" w:rsidRPr="0045488C" w:rsidRDefault="00A22D55" w:rsidP="368B1F03">
            <w:pPr>
              <w:ind w:left="720"/>
              <w:jc w:val="both"/>
              <w:rPr>
                <w:color w:val="000000" w:themeColor="text1"/>
              </w:rPr>
            </w:pPr>
          </w:p>
          <w:p w14:paraId="699DC0AD" w14:textId="27EC7552" w:rsidR="00A22D55" w:rsidRPr="0045488C" w:rsidRDefault="1386459A" w:rsidP="368B1F03">
            <w:pPr>
              <w:jc w:val="both"/>
              <w:rPr>
                <w:color w:val="000000" w:themeColor="text1"/>
              </w:rPr>
            </w:pPr>
            <w:r w:rsidRPr="368B1F03">
              <w:rPr>
                <w:b/>
                <w:color w:val="000000" w:themeColor="text1"/>
              </w:rPr>
              <w:t>C</w:t>
            </w:r>
            <w:r w:rsidR="00A22D55" w:rsidRPr="368B1F03">
              <w:rPr>
                <w:b/>
                <w:color w:val="000000" w:themeColor="text1"/>
              </w:rPr>
              <w:t>ompetenz</w:t>
            </w:r>
            <w:r w:rsidR="06339639" w:rsidRPr="368B1F03">
              <w:rPr>
                <w:b/>
                <w:color w:val="000000" w:themeColor="text1"/>
              </w:rPr>
              <w:t>a personale,</w:t>
            </w:r>
            <w:r w:rsidR="00A22D55" w:rsidRPr="368B1F03">
              <w:rPr>
                <w:b/>
                <w:color w:val="000000" w:themeColor="text1"/>
              </w:rPr>
              <w:t xml:space="preserve"> social</w:t>
            </w:r>
            <w:r w:rsidR="60C36A0D" w:rsidRPr="368B1F03">
              <w:rPr>
                <w:b/>
                <w:color w:val="000000" w:themeColor="text1"/>
              </w:rPr>
              <w:t>e</w:t>
            </w:r>
            <w:r w:rsidR="00A22D55" w:rsidRPr="368B1F03">
              <w:rPr>
                <w:b/>
                <w:color w:val="000000" w:themeColor="text1"/>
              </w:rPr>
              <w:t xml:space="preserve"> e </w:t>
            </w:r>
            <w:r w:rsidR="1FCFB22F" w:rsidRPr="368B1F03">
              <w:rPr>
                <w:b/>
                <w:color w:val="000000" w:themeColor="text1"/>
              </w:rPr>
              <w:t>capacità di imparare a imparare</w:t>
            </w:r>
          </w:p>
          <w:p w14:paraId="0DEF0DF9" w14:textId="5B3F4598" w:rsidR="009F4D68" w:rsidRPr="0045488C" w:rsidRDefault="3BB5E9ED" w:rsidP="368B1F03">
            <w:pPr>
              <w:jc w:val="both"/>
              <w:rPr>
                <w:color w:val="333333"/>
              </w:rPr>
            </w:pPr>
            <w:r w:rsidRPr="368B1F03">
              <w:rPr>
                <w:color w:val="333333"/>
              </w:rPr>
              <w:t>È la capacità di organizzare le informazioni e il tempo, di gestire il proprio percorso di formazione e carriera. Vi rientra, però, anche la spinta a inserire il proprio contributo nei contesti in cui si è chiamati ad intervenire, così come l'abilità di riflettere su se stessi e di autoregolamentarsi.</w:t>
            </w:r>
          </w:p>
          <w:p w14:paraId="4FA99AAD" w14:textId="75C3AFA5" w:rsidR="009F4D68" w:rsidRPr="0045488C" w:rsidRDefault="009F4D68" w:rsidP="368B1F03">
            <w:pPr>
              <w:rPr>
                <w:color w:val="000000" w:themeColor="text1"/>
              </w:rPr>
            </w:pPr>
          </w:p>
          <w:p w14:paraId="02B29C6B" w14:textId="3A78D286" w:rsidR="009F4D68" w:rsidRPr="0045488C" w:rsidRDefault="3BB5E9ED" w:rsidP="368B1F03">
            <w:pPr>
              <w:jc w:val="both"/>
              <w:rPr>
                <w:color w:val="000000" w:themeColor="text1"/>
              </w:rPr>
            </w:pPr>
            <w:r w:rsidRPr="368B1F03">
              <w:rPr>
                <w:b/>
                <w:bCs/>
                <w:color w:val="000000" w:themeColor="text1"/>
              </w:rPr>
              <w:t>Competenza in materia di consapevolezza ed espressione culturali</w:t>
            </w:r>
          </w:p>
          <w:p w14:paraId="4C346907" w14:textId="768682A5" w:rsidR="00A22D55" w:rsidRPr="0045488C" w:rsidRDefault="00A22D55" w:rsidP="368B1F03">
            <w:pPr>
              <w:jc w:val="both"/>
              <w:rPr>
                <w:color w:val="000000" w:themeColor="text1"/>
              </w:rPr>
            </w:pPr>
            <w:r w:rsidRPr="368B1F03">
              <w:rPr>
                <w:color w:val="000000" w:themeColor="text1"/>
              </w:rPr>
              <w:t>La consapevolezza e l’espressione culturale riguarda l’importanza dell’espressione creativa di idee, esperienze ed emozioni in un’ampia varietà di mezzi di comunicazione, compresi la musica, le arti dello spettacolo, la letteratura e le arti visive.</w:t>
            </w:r>
          </w:p>
          <w:p w14:paraId="1EDBE288" w14:textId="4711F2E5" w:rsidR="009F4D68" w:rsidRPr="0045488C" w:rsidRDefault="3BB5E9ED" w:rsidP="368B1F03">
            <w:pPr>
              <w:pStyle w:val="Titolo3"/>
              <w:rPr>
                <w:rFonts w:ascii="Times New Roman" w:eastAsia="Times New Roman" w:hAnsi="Times New Roman" w:cs="Times New Roman"/>
                <w:b/>
                <w:bCs/>
                <w:color w:val="auto"/>
              </w:rPr>
            </w:pPr>
            <w:r w:rsidRPr="368B1F03">
              <w:rPr>
                <w:rFonts w:ascii="Times New Roman" w:eastAsia="Times New Roman" w:hAnsi="Times New Roman" w:cs="Times New Roman"/>
                <w:b/>
                <w:bCs/>
                <w:color w:val="auto"/>
              </w:rPr>
              <w:t>Competenza matematica e competenza in scienze, tecnologie e ingegneria</w:t>
            </w:r>
          </w:p>
          <w:p w14:paraId="38C690E6" w14:textId="20F7D949" w:rsidR="009F4D68" w:rsidRPr="0045488C" w:rsidRDefault="3BB5E9ED" w:rsidP="368B1F03">
            <w:pPr>
              <w:jc w:val="both"/>
              <w:rPr>
                <w:color w:val="333333"/>
              </w:rPr>
            </w:pPr>
            <w:r w:rsidRPr="368B1F03">
              <w:rPr>
                <w:color w:val="333333"/>
              </w:rPr>
              <w:t>Le competenze matematiche considerate indispensabili sono quelle che permettono di risolvere i problemi legati alla quotidianità. Quelle in campo scientifica e tecnologico, invece, si risolvono nella capacità di comprendere le leggi naturali di base che regolano la vita sulla terra.</w:t>
            </w:r>
          </w:p>
          <w:p w14:paraId="1F8266AD" w14:textId="105FF71D" w:rsidR="5795A856" w:rsidRPr="0045488C" w:rsidRDefault="5795A856" w:rsidP="368B1F03">
            <w:pPr>
              <w:jc w:val="both"/>
              <w:rPr>
                <w:color w:val="333333"/>
              </w:rPr>
            </w:pPr>
          </w:p>
          <w:p w14:paraId="029A4158" w14:textId="255A5B2C" w:rsidR="2B170700" w:rsidRPr="0045488C" w:rsidRDefault="2B170700" w:rsidP="368B1F03">
            <w:pPr>
              <w:rPr>
                <w:rFonts w:eastAsiaTheme="minorEastAsia"/>
                <w:color w:val="000000" w:themeColor="text1"/>
              </w:rPr>
            </w:pPr>
            <w:r w:rsidRPr="368B1F03">
              <w:rPr>
                <w:b/>
                <w:color w:val="000000" w:themeColor="text1"/>
              </w:rPr>
              <w:t>Competenza in materia di cittadinanza</w:t>
            </w:r>
          </w:p>
          <w:p w14:paraId="2BA70266" w14:textId="304835B3" w:rsidR="009F4D68" w:rsidRPr="0045488C" w:rsidRDefault="3BB5E9ED" w:rsidP="368B1F03">
            <w:pPr>
              <w:rPr>
                <w:color w:val="333333"/>
              </w:rPr>
            </w:pPr>
            <w:r w:rsidRPr="368B1F03">
              <w:rPr>
                <w:color w:val="333333"/>
              </w:rPr>
              <w:t xml:space="preserve">Ognuno deve possedere le </w:t>
            </w:r>
            <w:proofErr w:type="spellStart"/>
            <w:r w:rsidRPr="368B1F03">
              <w:rPr>
                <w:color w:val="333333"/>
              </w:rPr>
              <w:t>skill</w:t>
            </w:r>
            <w:proofErr w:type="spellEnd"/>
            <w:r w:rsidRPr="368B1F03">
              <w:rPr>
                <w:color w:val="333333"/>
              </w:rPr>
              <w:t xml:space="preserve"> che gli consentono di agire da cittadino consapevole e responsabile, partecipando appieno alla vita sociale e politica del proprio paese.</w:t>
            </w:r>
          </w:p>
          <w:p w14:paraId="37850453" w14:textId="0CC0FD0B" w:rsidR="009F4D68" w:rsidRPr="0045488C" w:rsidRDefault="009F4D68" w:rsidP="368B1F03">
            <w:pPr>
              <w:rPr>
                <w:color w:val="000000" w:themeColor="text1"/>
              </w:rPr>
            </w:pPr>
          </w:p>
          <w:p w14:paraId="6FD43951" w14:textId="2CE5EE6F" w:rsidR="009F4D68" w:rsidRPr="0045488C" w:rsidRDefault="3BB5E9ED" w:rsidP="368B1F03">
            <w:pPr>
              <w:rPr>
                <w:color w:val="000000" w:themeColor="text1"/>
              </w:rPr>
            </w:pPr>
            <w:r w:rsidRPr="368B1F03">
              <w:rPr>
                <w:b/>
                <w:bCs/>
                <w:color w:val="000000" w:themeColor="text1"/>
              </w:rPr>
              <w:t>Competenza multilinguistica</w:t>
            </w:r>
          </w:p>
          <w:p w14:paraId="18A0F5DE" w14:textId="46736A00" w:rsidR="009F4D68" w:rsidRPr="0045488C" w:rsidRDefault="00CD355D" w:rsidP="368B1F03">
            <w:pPr>
              <w:jc w:val="both"/>
              <w:rPr>
                <w:color w:val="1F1E1E"/>
              </w:rPr>
            </w:pPr>
            <w:r w:rsidRPr="368B1F03">
              <w:rPr>
                <w:color w:val="333333"/>
              </w:rPr>
              <w:t>Prevede la conoscenza del vocabolario di lingue diverse dalla propria, con conseguente abilità nel comunicare sia oralmente che in forma scritta. Infine, fa parte di questa competenza anche l'abilità di inserirsi in contesti socio-culturali diversi dal proprio.</w:t>
            </w:r>
            <w:r w:rsidR="3BB5E9ED" w:rsidRPr="368B1F03">
              <w:rPr>
                <w:color w:val="000000" w:themeColor="text1"/>
              </w:rPr>
              <w:t xml:space="preserve"> </w:t>
            </w:r>
            <w:r w:rsidR="3BB5E9ED" w:rsidRPr="368B1F03">
              <w:rPr>
                <w:i/>
                <w:iCs/>
                <w:color w:val="1F1E1E"/>
              </w:rPr>
              <w:t>e.</w:t>
            </w:r>
          </w:p>
          <w:p w14:paraId="5F129CE9" w14:textId="62033A69" w:rsidR="00CD355D" w:rsidRPr="0045488C" w:rsidRDefault="00CD355D" w:rsidP="368B1F03">
            <w:pPr>
              <w:ind w:left="720"/>
              <w:rPr>
                <w:color w:val="000000" w:themeColor="text1"/>
              </w:rPr>
            </w:pPr>
          </w:p>
          <w:p w14:paraId="1A8320EA" w14:textId="2D4C4B28" w:rsidR="00CD355D" w:rsidRPr="0045488C" w:rsidRDefault="00CD355D" w:rsidP="368B1F03">
            <w:pPr>
              <w:spacing w:line="298" w:lineRule="atLeast"/>
              <w:rPr>
                <w:color w:val="000000" w:themeColor="text1"/>
              </w:rPr>
            </w:pPr>
            <w:r w:rsidRPr="368B1F03">
              <w:rPr>
                <w:b/>
                <w:color w:val="000000" w:themeColor="text1"/>
              </w:rPr>
              <w:t>Competenza digitale</w:t>
            </w:r>
          </w:p>
          <w:p w14:paraId="3826FE13" w14:textId="5D201F8D" w:rsidR="009F4D68" w:rsidRPr="0045488C" w:rsidRDefault="00CD355D" w:rsidP="368B1F03">
            <w:pPr>
              <w:spacing w:line="298" w:lineRule="atLeast"/>
              <w:rPr>
                <w:color w:val="000000" w:themeColor="text1"/>
              </w:rPr>
            </w:pPr>
            <w:r w:rsidRPr="368B1F03">
              <w:rPr>
                <w:color w:val="000000" w:themeColor="text1"/>
              </w:rPr>
              <w:t>È la competenza propria di chi sa utilizzare con dimestichezza le nuove tecnologie, con finalità di istruzione, formazione e lavoro. A titolo esemplificativo, fanno parte di questa competenza: l'alfabetizzazione informatica, la sicurezza online, la creazione di contenuti digitali.</w:t>
            </w:r>
          </w:p>
          <w:p w14:paraId="45FB0818" w14:textId="75A52CE5" w:rsidR="009F4D68" w:rsidRPr="0045488C" w:rsidRDefault="009F4D68" w:rsidP="00D22530">
            <w:pPr>
              <w:spacing w:line="298" w:lineRule="atLeast"/>
              <w:rPr>
                <w:lang w:eastAsia="it-IT"/>
              </w:rPr>
            </w:pPr>
          </w:p>
        </w:tc>
      </w:tr>
      <w:tr w:rsidR="002F2D8E" w14:paraId="49122BD1" w14:textId="77777777" w:rsidTr="368B1F03">
        <w:trPr>
          <w:trHeight w:val="1710"/>
        </w:trPr>
        <w:tc>
          <w:tcPr>
            <w:tcW w:w="2942" w:type="dxa"/>
            <w:gridSpan w:val="2"/>
            <w:tcBorders>
              <w:top w:val="single" w:sz="4" w:space="0" w:color="auto"/>
              <w:left w:val="single" w:sz="4" w:space="0" w:color="auto"/>
              <w:bottom w:val="single" w:sz="4" w:space="0" w:color="auto"/>
              <w:right w:val="single" w:sz="4" w:space="0" w:color="auto"/>
            </w:tcBorders>
            <w:vAlign w:val="center"/>
          </w:tcPr>
          <w:p w14:paraId="5A20052E" w14:textId="77777777" w:rsidR="002F2D8E" w:rsidRPr="00194607" w:rsidRDefault="002F2D8E" w:rsidP="002F2D8E">
            <w:pPr>
              <w:jc w:val="center"/>
              <w:rPr>
                <w:b/>
              </w:rPr>
            </w:pPr>
            <w:r w:rsidRPr="00194607">
              <w:rPr>
                <w:b/>
              </w:rPr>
              <w:t xml:space="preserve">COMPETENZE CHIAVE </w:t>
            </w:r>
          </w:p>
          <w:p w14:paraId="5983D26A" w14:textId="77777777" w:rsidR="002F2D8E" w:rsidRDefault="002F2D8E" w:rsidP="002F2D8E">
            <w:pPr>
              <w:jc w:val="center"/>
              <w:rPr>
                <w:b/>
                <w:i/>
              </w:rPr>
            </w:pPr>
            <w:r w:rsidRPr="00194607">
              <w:rPr>
                <w:b/>
              </w:rPr>
              <w:t>DI CITTADINANZA</w:t>
            </w:r>
          </w:p>
        </w:tc>
        <w:tc>
          <w:tcPr>
            <w:tcW w:w="7655" w:type="dxa"/>
            <w:tcBorders>
              <w:top w:val="single" w:sz="4" w:space="0" w:color="auto"/>
              <w:left w:val="single" w:sz="4" w:space="0" w:color="auto"/>
              <w:bottom w:val="single" w:sz="4" w:space="0" w:color="auto"/>
              <w:right w:val="single" w:sz="4" w:space="0" w:color="auto"/>
            </w:tcBorders>
            <w:vAlign w:val="center"/>
          </w:tcPr>
          <w:p w14:paraId="25D2F887" w14:textId="77777777" w:rsidR="004F5F50" w:rsidRPr="0045488C" w:rsidRDefault="004F5F50" w:rsidP="00E23D85"/>
          <w:p w14:paraId="21BE0AC5" w14:textId="1D88D7FE" w:rsidR="00E23D85" w:rsidRPr="0045488C" w:rsidRDefault="00E23D85" w:rsidP="00E23D85">
            <w:pPr>
              <w:rPr>
                <w:b/>
              </w:rPr>
            </w:pPr>
            <w:r w:rsidRPr="0045488C">
              <w:rPr>
                <w:b/>
              </w:rPr>
              <w:t xml:space="preserve">Ambito COSTRUZIONE DEL </w:t>
            </w:r>
            <w:r w:rsidR="004F5F50" w:rsidRPr="0045488C">
              <w:rPr>
                <w:b/>
                <w:bCs/>
              </w:rPr>
              <w:t>SÉ</w:t>
            </w:r>
          </w:p>
          <w:p w14:paraId="20BDE54F" w14:textId="3D240C6D" w:rsidR="00E23D85" w:rsidRDefault="00E23D85" w:rsidP="00AA7A6C">
            <w:pPr>
              <w:jc w:val="both"/>
            </w:pPr>
            <w:r>
              <w:t>Imparare a imparare</w:t>
            </w:r>
            <w:r w:rsidR="00AA7A6C" w:rsidRPr="0045488C">
              <w:t>,</w:t>
            </w:r>
            <w:r w:rsidRPr="0045488C">
              <w:t xml:space="preserve"> </w:t>
            </w:r>
            <w:r w:rsidR="00AA7A6C" w:rsidRPr="0045488C">
              <w:t>o</w:t>
            </w:r>
            <w:r w:rsidRPr="0045488C">
              <w:t>rganizzare</w:t>
            </w:r>
            <w:r>
              <w:t xml:space="preserve"> il proprio apprendimento, individuando, scegliendo e utilizzando varie fonti e varie modalità di informazione e di formazione (formale, non formale e informale), anche in funzione dei tempi disponibili, delle proprie strategie e del proprio metodo di lavoro. </w:t>
            </w:r>
          </w:p>
          <w:p w14:paraId="049F31CB" w14:textId="77777777" w:rsidR="00460ACD" w:rsidRDefault="00460ACD" w:rsidP="008202EF"/>
          <w:p w14:paraId="15D343FC" w14:textId="3243669C" w:rsidR="0083049C" w:rsidRPr="0045488C" w:rsidRDefault="00460ACD" w:rsidP="0083049C">
            <w:pPr>
              <w:rPr>
                <w:b/>
              </w:rPr>
            </w:pPr>
            <w:r w:rsidRPr="0045488C">
              <w:rPr>
                <w:b/>
              </w:rPr>
              <w:t>Ambito RELAZIONE CON GLI ALTRI</w:t>
            </w:r>
            <w:r w:rsidR="7DE08361" w:rsidRPr="0045488C">
              <w:rPr>
                <w:b/>
              </w:rPr>
              <w:t xml:space="preserve"> E LE ALTRE</w:t>
            </w:r>
          </w:p>
          <w:p w14:paraId="53128261" w14:textId="2FA5A22C" w:rsidR="002F2D8E" w:rsidRPr="00CC66E6" w:rsidRDefault="0083049C" w:rsidP="00411BD8">
            <w:pPr>
              <w:jc w:val="both"/>
            </w:pPr>
            <w:r w:rsidRPr="001F69ED">
              <w:t>Interagire in gruppo, comprendendo i diversi punti di vista, valorizzando le proprie e altrui capacità, gestendo la conflittualità, contribuendo all’apprendimento comune ed alla realizzazione delle attività collettive, nel riconoscimento dei diritti fondamentali degli altri.</w:t>
            </w:r>
          </w:p>
        </w:tc>
      </w:tr>
    </w:tbl>
    <w:p w14:paraId="71AAA182" w14:textId="77777777" w:rsidR="0057216B" w:rsidRDefault="0057216B" w:rsidP="00CC66E6">
      <w:pPr>
        <w:rPr>
          <w:b/>
          <w:bCs/>
        </w:rPr>
      </w:pPr>
    </w:p>
    <w:p w14:paraId="13E728A5" w14:textId="67C0FCAF" w:rsidR="001170E6" w:rsidRPr="0045488C" w:rsidRDefault="001170E6" w:rsidP="00CC66E6">
      <w:pPr>
        <w:rPr>
          <w:b/>
        </w:rPr>
      </w:pPr>
      <w:r w:rsidRPr="0045488C">
        <w:rPr>
          <w:b/>
        </w:rPr>
        <w:lastRenderedPageBreak/>
        <w:t>GRIGLIE PER LA VALUTAZIONE DEL COMPITO DI REALTÀ</w:t>
      </w:r>
    </w:p>
    <w:p w14:paraId="2613E9C1" w14:textId="77777777" w:rsidR="00570583" w:rsidRPr="0045488C" w:rsidRDefault="00570583" w:rsidP="00570583">
      <w:pPr>
        <w:jc w:val="center"/>
        <w:rPr>
          <w:b/>
        </w:rPr>
      </w:pPr>
    </w:p>
    <w:p w14:paraId="1037B8A3" w14:textId="77777777" w:rsidR="00326D46" w:rsidRPr="0045488C" w:rsidRDefault="00326D46" w:rsidP="00326D46">
      <w:pPr>
        <w:rPr>
          <w:b/>
        </w:rPr>
      </w:pPr>
    </w:p>
    <w:p w14:paraId="4DCD42C7" w14:textId="6C2D78BE" w:rsidR="00326D46" w:rsidRPr="002E59FA" w:rsidRDefault="00326D46" w:rsidP="002E59FA">
      <w:pPr>
        <w:pStyle w:val="Paragrafoelenco"/>
        <w:numPr>
          <w:ilvl w:val="0"/>
          <w:numId w:val="28"/>
        </w:numPr>
        <w:spacing w:line="276" w:lineRule="auto"/>
        <w:jc w:val="both"/>
        <w:rPr>
          <w:b/>
          <w:bCs/>
        </w:rPr>
      </w:pPr>
      <w:r w:rsidRPr="002E59FA">
        <w:rPr>
          <w:b/>
        </w:rPr>
        <w:t>AUTOBIOGRAFIA COGN</w:t>
      </w:r>
      <w:r w:rsidR="2BC43C7C" w:rsidRPr="002E59FA">
        <w:rPr>
          <w:b/>
        </w:rPr>
        <w:t>I</w:t>
      </w:r>
      <w:r w:rsidRPr="002E59FA">
        <w:rPr>
          <w:b/>
        </w:rPr>
        <w:t>TIVA</w:t>
      </w:r>
    </w:p>
    <w:p w14:paraId="687C6DE0" w14:textId="77777777" w:rsidR="00326D46" w:rsidRPr="0045488C" w:rsidRDefault="00326D46" w:rsidP="00326D46">
      <w:pPr>
        <w:rPr>
          <w:b/>
        </w:rPr>
      </w:pPr>
    </w:p>
    <w:p w14:paraId="5B2F9378" w14:textId="77777777" w:rsidR="00326D46" w:rsidRPr="0045488C" w:rsidRDefault="00326D46" w:rsidP="00326D46">
      <w:pPr>
        <w:rPr>
          <w:b/>
        </w:rPr>
      </w:pPr>
    </w:p>
    <w:tbl>
      <w:tblPr>
        <w:tblStyle w:val="Grigliatabella"/>
        <w:tblW w:w="0" w:type="auto"/>
        <w:tblLook w:val="04A0" w:firstRow="1" w:lastRow="0" w:firstColumn="1" w:lastColumn="0" w:noHBand="0" w:noVBand="1"/>
      </w:tblPr>
      <w:tblGrid>
        <w:gridCol w:w="5245"/>
        <w:gridCol w:w="5211"/>
      </w:tblGrid>
      <w:tr w:rsidR="00326D46" w:rsidRPr="00F32F9C" w14:paraId="5040A53D" w14:textId="77777777" w:rsidTr="00093AD3">
        <w:trPr>
          <w:trHeight w:val="856"/>
        </w:trPr>
        <w:tc>
          <w:tcPr>
            <w:tcW w:w="5341" w:type="dxa"/>
            <w:shd w:val="clear" w:color="auto" w:fill="auto"/>
          </w:tcPr>
          <w:p w14:paraId="70ABD1A0" w14:textId="6566F417" w:rsidR="00326D46" w:rsidRPr="0045488C" w:rsidRDefault="00897A74" w:rsidP="00326D46">
            <w:r w:rsidRPr="0045488C">
              <w:t>Descrivete</w:t>
            </w:r>
            <w:r w:rsidR="00326D46" w:rsidRPr="0045488C">
              <w:t xml:space="preserve"> brevemente quello che </w:t>
            </w:r>
            <w:r w:rsidR="00682DF0" w:rsidRPr="0045488C">
              <w:t>avete</w:t>
            </w:r>
            <w:r w:rsidR="00326D46" w:rsidRPr="0045488C">
              <w:t xml:space="preserve"> fatto durante questa esperienza</w:t>
            </w:r>
          </w:p>
        </w:tc>
        <w:tc>
          <w:tcPr>
            <w:tcW w:w="5341" w:type="dxa"/>
            <w:shd w:val="clear" w:color="auto" w:fill="auto"/>
          </w:tcPr>
          <w:p w14:paraId="58E6DD4E" w14:textId="77777777" w:rsidR="00326D46" w:rsidRPr="0045488C" w:rsidRDefault="00326D46" w:rsidP="00326D46">
            <w:pPr>
              <w:jc w:val="center"/>
            </w:pPr>
          </w:p>
        </w:tc>
      </w:tr>
      <w:tr w:rsidR="00326D46" w:rsidRPr="00F32F9C" w14:paraId="74DEDA4E" w14:textId="77777777" w:rsidTr="00093AD3">
        <w:trPr>
          <w:trHeight w:val="864"/>
        </w:trPr>
        <w:tc>
          <w:tcPr>
            <w:tcW w:w="5341" w:type="dxa"/>
            <w:shd w:val="clear" w:color="auto" w:fill="auto"/>
          </w:tcPr>
          <w:p w14:paraId="7D3BEE8F" w14:textId="77777777" w:rsidR="00326D46" w:rsidRDefault="00326D46" w:rsidP="00093AD3">
            <w:pPr>
              <w:rPr>
                <w:b/>
                <w:color w:val="0000CC"/>
              </w:rPr>
            </w:pPr>
          </w:p>
          <w:p w14:paraId="59485A5A" w14:textId="1BDA9934" w:rsidR="00326D46" w:rsidRPr="0045488C" w:rsidRDefault="00897A74" w:rsidP="00326D46">
            <w:r w:rsidRPr="0045488C">
              <w:t>Che cosa v</w:t>
            </w:r>
            <w:r w:rsidR="00326D46" w:rsidRPr="0045488C">
              <w:t>i è piaciuto?</w:t>
            </w:r>
          </w:p>
          <w:p w14:paraId="3B88899E" w14:textId="77777777" w:rsidR="00326D46" w:rsidRDefault="00326D46" w:rsidP="00093AD3">
            <w:pPr>
              <w:jc w:val="center"/>
              <w:rPr>
                <w:b/>
                <w:color w:val="0000CC"/>
              </w:rPr>
            </w:pPr>
          </w:p>
        </w:tc>
        <w:tc>
          <w:tcPr>
            <w:tcW w:w="5341" w:type="dxa"/>
            <w:shd w:val="clear" w:color="auto" w:fill="auto"/>
          </w:tcPr>
          <w:p w14:paraId="69E2BB2B" w14:textId="77777777" w:rsidR="00326D46" w:rsidRPr="00F32F9C" w:rsidRDefault="00326D46" w:rsidP="00093AD3">
            <w:pPr>
              <w:rPr>
                <w:b/>
                <w:color w:val="0000CC"/>
              </w:rPr>
            </w:pPr>
          </w:p>
        </w:tc>
      </w:tr>
      <w:tr w:rsidR="00326D46" w:rsidRPr="00F32F9C" w14:paraId="107D11D8" w14:textId="77777777" w:rsidTr="00093AD3">
        <w:trPr>
          <w:trHeight w:val="862"/>
        </w:trPr>
        <w:tc>
          <w:tcPr>
            <w:tcW w:w="5341" w:type="dxa"/>
            <w:shd w:val="clear" w:color="auto" w:fill="auto"/>
          </w:tcPr>
          <w:p w14:paraId="061A2AEC" w14:textId="69F15032" w:rsidR="00326D46" w:rsidRPr="0045488C" w:rsidRDefault="00897A74" w:rsidP="00326D46">
            <w:r w:rsidRPr="0045488C">
              <w:t>In cosa avete</w:t>
            </w:r>
            <w:r w:rsidR="00326D46" w:rsidRPr="0045488C">
              <w:t xml:space="preserve"> trovato difficoltà?</w:t>
            </w:r>
          </w:p>
          <w:p w14:paraId="57C0D796" w14:textId="77777777" w:rsidR="00326D46" w:rsidRDefault="00326D46" w:rsidP="00093AD3">
            <w:pPr>
              <w:rPr>
                <w:b/>
                <w:color w:val="0000CC"/>
              </w:rPr>
            </w:pPr>
          </w:p>
        </w:tc>
        <w:tc>
          <w:tcPr>
            <w:tcW w:w="5341" w:type="dxa"/>
            <w:shd w:val="clear" w:color="auto" w:fill="auto"/>
          </w:tcPr>
          <w:p w14:paraId="0D142F6F" w14:textId="77777777" w:rsidR="00326D46" w:rsidRDefault="00326D46" w:rsidP="00093AD3">
            <w:pPr>
              <w:rPr>
                <w:b/>
                <w:color w:val="0000CC"/>
              </w:rPr>
            </w:pPr>
          </w:p>
        </w:tc>
      </w:tr>
      <w:tr w:rsidR="00326D46" w:rsidRPr="00F32F9C" w14:paraId="1757E66F" w14:textId="77777777" w:rsidTr="00093AD3">
        <w:trPr>
          <w:trHeight w:val="862"/>
        </w:trPr>
        <w:tc>
          <w:tcPr>
            <w:tcW w:w="5341" w:type="dxa"/>
            <w:shd w:val="clear" w:color="auto" w:fill="auto"/>
          </w:tcPr>
          <w:p w14:paraId="4E1741C7" w14:textId="4E38CDB7" w:rsidR="00326D46" w:rsidRPr="0045488C" w:rsidRDefault="00897A74" w:rsidP="00326D46">
            <w:r w:rsidRPr="0045488C">
              <w:t>Che cosa avete</w:t>
            </w:r>
            <w:r w:rsidR="00326D46" w:rsidRPr="0045488C">
              <w:t xml:space="preserve"> imparato?</w:t>
            </w:r>
          </w:p>
          <w:p w14:paraId="4475AD14" w14:textId="77777777" w:rsidR="00326D46" w:rsidRDefault="00326D46" w:rsidP="00093AD3">
            <w:pPr>
              <w:rPr>
                <w:b/>
                <w:color w:val="0000CC"/>
              </w:rPr>
            </w:pPr>
          </w:p>
        </w:tc>
        <w:tc>
          <w:tcPr>
            <w:tcW w:w="5341" w:type="dxa"/>
            <w:shd w:val="clear" w:color="auto" w:fill="auto"/>
          </w:tcPr>
          <w:p w14:paraId="120C4E94" w14:textId="77777777" w:rsidR="00326D46" w:rsidRDefault="00326D46" w:rsidP="00093AD3">
            <w:pPr>
              <w:rPr>
                <w:b/>
                <w:color w:val="0000CC"/>
              </w:rPr>
            </w:pPr>
          </w:p>
        </w:tc>
      </w:tr>
      <w:tr w:rsidR="00326D46" w:rsidRPr="00F32F9C" w14:paraId="2640C017" w14:textId="77777777" w:rsidTr="00093AD3">
        <w:trPr>
          <w:trHeight w:val="862"/>
        </w:trPr>
        <w:tc>
          <w:tcPr>
            <w:tcW w:w="5341" w:type="dxa"/>
            <w:shd w:val="clear" w:color="auto" w:fill="auto"/>
          </w:tcPr>
          <w:p w14:paraId="3D4E526F" w14:textId="29A5E90A" w:rsidR="00326D46" w:rsidRDefault="00897A74" w:rsidP="00093AD3">
            <w:pPr>
              <w:rPr>
                <w:b/>
                <w:color w:val="0000CC"/>
              </w:rPr>
            </w:pPr>
            <w:r w:rsidRPr="0045488C">
              <w:t>Date</w:t>
            </w:r>
            <w:r w:rsidR="00326D46" w:rsidRPr="0045488C">
              <w:t xml:space="preserve"> un voto all’esperienza</w:t>
            </w:r>
          </w:p>
        </w:tc>
        <w:tc>
          <w:tcPr>
            <w:tcW w:w="5341" w:type="dxa"/>
            <w:shd w:val="clear" w:color="auto" w:fill="auto"/>
          </w:tcPr>
          <w:p w14:paraId="42AFC42D" w14:textId="77777777" w:rsidR="00326D46" w:rsidRDefault="00326D46" w:rsidP="00093AD3">
            <w:pPr>
              <w:rPr>
                <w:b/>
                <w:color w:val="0000CC"/>
              </w:rPr>
            </w:pPr>
          </w:p>
        </w:tc>
      </w:tr>
    </w:tbl>
    <w:p w14:paraId="271CA723" w14:textId="77777777" w:rsidR="00326D46" w:rsidRPr="0045488C" w:rsidRDefault="00326D46" w:rsidP="00326D46">
      <w:pPr>
        <w:rPr>
          <w:b/>
        </w:rPr>
      </w:pPr>
    </w:p>
    <w:p w14:paraId="75FBE423" w14:textId="77777777" w:rsidR="00326D46" w:rsidRPr="0045488C" w:rsidRDefault="00326D46" w:rsidP="00570583">
      <w:pPr>
        <w:jc w:val="center"/>
        <w:rPr>
          <w:b/>
        </w:rPr>
      </w:pPr>
    </w:p>
    <w:p w14:paraId="05B7E983" w14:textId="77777777" w:rsidR="001170E6" w:rsidRPr="0045488C" w:rsidRDefault="001170E6" w:rsidP="00570583">
      <w:pPr>
        <w:pStyle w:val="Paragrafoelenco"/>
        <w:numPr>
          <w:ilvl w:val="0"/>
          <w:numId w:val="13"/>
        </w:numPr>
        <w:ind w:left="357" w:hanging="357"/>
        <w:rPr>
          <w:b/>
        </w:rPr>
      </w:pPr>
      <w:r w:rsidRPr="0045488C">
        <w:rPr>
          <w:b/>
        </w:rPr>
        <w:t>GRIGLIA DELLE OSSERVAZIONI SISTEMATICHE</w:t>
      </w:r>
    </w:p>
    <w:p w14:paraId="2D3F0BEC" w14:textId="77777777" w:rsidR="001170E6" w:rsidRPr="0045488C" w:rsidRDefault="001170E6" w:rsidP="001170E6">
      <w:pPr>
        <w:rPr>
          <w:b/>
        </w:rPr>
      </w:pPr>
    </w:p>
    <w:tbl>
      <w:tblPr>
        <w:tblStyle w:val="Grigliatabella"/>
        <w:tblW w:w="0" w:type="auto"/>
        <w:tblLook w:val="04A0" w:firstRow="1" w:lastRow="0" w:firstColumn="1" w:lastColumn="0" w:noHBand="0" w:noVBand="1"/>
      </w:tblPr>
      <w:tblGrid>
        <w:gridCol w:w="2766"/>
        <w:gridCol w:w="2579"/>
        <w:gridCol w:w="1692"/>
        <w:gridCol w:w="1699"/>
        <w:gridCol w:w="1720"/>
      </w:tblGrid>
      <w:tr w:rsidR="001170E6" w:rsidRPr="007D1C63" w14:paraId="606EDB8C" w14:textId="77777777" w:rsidTr="5795A856">
        <w:trPr>
          <w:trHeight w:val="318"/>
        </w:trPr>
        <w:tc>
          <w:tcPr>
            <w:tcW w:w="2783" w:type="dxa"/>
            <w:vAlign w:val="center"/>
          </w:tcPr>
          <w:p w14:paraId="75CF4315" w14:textId="77777777" w:rsidR="001170E6" w:rsidRPr="0045488C" w:rsidRDefault="001170E6" w:rsidP="001170E6">
            <w:pPr>
              <w:jc w:val="center"/>
              <w:rPr>
                <w:b/>
              </w:rPr>
            </w:pPr>
          </w:p>
        </w:tc>
        <w:tc>
          <w:tcPr>
            <w:tcW w:w="2637" w:type="dxa"/>
          </w:tcPr>
          <w:p w14:paraId="3CB648E9" w14:textId="77777777" w:rsidR="001170E6" w:rsidRPr="0045488C" w:rsidRDefault="001170E6" w:rsidP="00093AD3">
            <w:pPr>
              <w:rPr>
                <w:b/>
              </w:rPr>
            </w:pPr>
          </w:p>
        </w:tc>
        <w:tc>
          <w:tcPr>
            <w:tcW w:w="1754" w:type="dxa"/>
            <w:vAlign w:val="center"/>
          </w:tcPr>
          <w:p w14:paraId="7D853DDE" w14:textId="77777777" w:rsidR="001170E6" w:rsidRPr="007D1C63" w:rsidRDefault="001170E6" w:rsidP="001170E6">
            <w:pPr>
              <w:jc w:val="center"/>
              <w:rPr>
                <w:b/>
              </w:rPr>
            </w:pPr>
            <w:r>
              <w:rPr>
                <w:b/>
              </w:rPr>
              <w:t>SI</w:t>
            </w:r>
          </w:p>
        </w:tc>
        <w:tc>
          <w:tcPr>
            <w:tcW w:w="1754" w:type="dxa"/>
            <w:vAlign w:val="center"/>
          </w:tcPr>
          <w:p w14:paraId="3C625688" w14:textId="77777777" w:rsidR="001170E6" w:rsidRPr="007D1C63" w:rsidRDefault="001170E6" w:rsidP="001170E6">
            <w:pPr>
              <w:jc w:val="center"/>
              <w:rPr>
                <w:b/>
              </w:rPr>
            </w:pPr>
            <w:r>
              <w:rPr>
                <w:b/>
              </w:rPr>
              <w:t>NO</w:t>
            </w:r>
          </w:p>
        </w:tc>
        <w:tc>
          <w:tcPr>
            <w:tcW w:w="1754" w:type="dxa"/>
            <w:vAlign w:val="center"/>
          </w:tcPr>
          <w:p w14:paraId="433BCFFA" w14:textId="77777777" w:rsidR="001170E6" w:rsidRPr="007D1C63" w:rsidRDefault="001170E6" w:rsidP="001170E6">
            <w:pPr>
              <w:jc w:val="center"/>
              <w:rPr>
                <w:b/>
              </w:rPr>
            </w:pPr>
            <w:r>
              <w:rPr>
                <w:b/>
              </w:rPr>
              <w:t>IN PARTE</w:t>
            </w:r>
          </w:p>
        </w:tc>
      </w:tr>
      <w:tr w:rsidR="001170E6" w:rsidRPr="007D1C63" w14:paraId="3ADF9801" w14:textId="77777777" w:rsidTr="5795A856">
        <w:trPr>
          <w:trHeight w:val="1009"/>
        </w:trPr>
        <w:tc>
          <w:tcPr>
            <w:tcW w:w="2783" w:type="dxa"/>
            <w:vAlign w:val="center"/>
          </w:tcPr>
          <w:p w14:paraId="3608600D" w14:textId="77777777" w:rsidR="001170E6" w:rsidRPr="0045488C" w:rsidRDefault="001170E6" w:rsidP="00FD1C33">
            <w:r w:rsidRPr="0045488C">
              <w:t>AUTONOMIA</w:t>
            </w:r>
          </w:p>
          <w:p w14:paraId="0C178E9E" w14:textId="77777777" w:rsidR="001170E6" w:rsidRPr="0045488C" w:rsidRDefault="001170E6" w:rsidP="00FD1C33"/>
        </w:tc>
        <w:tc>
          <w:tcPr>
            <w:tcW w:w="2637" w:type="dxa"/>
          </w:tcPr>
          <w:p w14:paraId="79AED41D" w14:textId="77777777" w:rsidR="001170E6" w:rsidRPr="0045488C" w:rsidRDefault="001170E6" w:rsidP="00093AD3">
            <w:r w:rsidRPr="0045488C">
              <w:t>È capace di reperire da solo strumenti o materiali necessari e di usarli in modo efficace.</w:t>
            </w:r>
          </w:p>
          <w:p w14:paraId="3C0395D3" w14:textId="77777777" w:rsidR="001170E6" w:rsidRPr="0045488C" w:rsidRDefault="001170E6" w:rsidP="00093AD3">
            <w:pPr>
              <w:rPr>
                <w:b/>
              </w:rPr>
            </w:pPr>
          </w:p>
        </w:tc>
        <w:tc>
          <w:tcPr>
            <w:tcW w:w="1754" w:type="dxa"/>
          </w:tcPr>
          <w:p w14:paraId="3254BC2F" w14:textId="77777777" w:rsidR="001170E6" w:rsidRPr="007D1C63" w:rsidRDefault="001170E6" w:rsidP="00093AD3"/>
        </w:tc>
        <w:tc>
          <w:tcPr>
            <w:tcW w:w="1754" w:type="dxa"/>
          </w:tcPr>
          <w:p w14:paraId="651E9592" w14:textId="77777777" w:rsidR="001170E6" w:rsidRPr="007D1C63" w:rsidRDefault="001170E6" w:rsidP="00093AD3"/>
        </w:tc>
        <w:tc>
          <w:tcPr>
            <w:tcW w:w="1754" w:type="dxa"/>
          </w:tcPr>
          <w:p w14:paraId="269E314A" w14:textId="77777777" w:rsidR="001170E6" w:rsidRPr="007D1C63" w:rsidRDefault="001170E6" w:rsidP="00093AD3"/>
        </w:tc>
      </w:tr>
      <w:tr w:rsidR="001170E6" w:rsidRPr="007D1C63" w14:paraId="44F591D2" w14:textId="77777777" w:rsidTr="5795A856">
        <w:trPr>
          <w:trHeight w:val="1009"/>
        </w:trPr>
        <w:tc>
          <w:tcPr>
            <w:tcW w:w="2783" w:type="dxa"/>
            <w:vAlign w:val="center"/>
          </w:tcPr>
          <w:p w14:paraId="2BBB50CA" w14:textId="77777777" w:rsidR="001170E6" w:rsidRPr="0045488C" w:rsidRDefault="001170E6" w:rsidP="00FD1C33">
            <w:r w:rsidRPr="0045488C">
              <w:t>RELAZIONE</w:t>
            </w:r>
          </w:p>
          <w:p w14:paraId="47341341" w14:textId="77777777" w:rsidR="001170E6" w:rsidRPr="0045488C" w:rsidRDefault="001170E6" w:rsidP="00FD1C33"/>
        </w:tc>
        <w:tc>
          <w:tcPr>
            <w:tcW w:w="2637" w:type="dxa"/>
          </w:tcPr>
          <w:p w14:paraId="37F5C89D" w14:textId="77777777" w:rsidR="001170E6" w:rsidRPr="0045488C" w:rsidRDefault="001170E6" w:rsidP="00093AD3">
            <w:r w:rsidRPr="0045488C">
              <w:t>Interagisce con i compagni, sa esprimere e infondere, sa creare un clima propositivo.</w:t>
            </w:r>
          </w:p>
          <w:p w14:paraId="42EF2083" w14:textId="77777777" w:rsidR="001170E6" w:rsidRPr="0045488C" w:rsidRDefault="001170E6" w:rsidP="00093AD3"/>
        </w:tc>
        <w:tc>
          <w:tcPr>
            <w:tcW w:w="1754" w:type="dxa"/>
          </w:tcPr>
          <w:p w14:paraId="7B40C951" w14:textId="77777777" w:rsidR="001170E6" w:rsidRPr="007D1C63" w:rsidRDefault="001170E6" w:rsidP="00093AD3"/>
        </w:tc>
        <w:tc>
          <w:tcPr>
            <w:tcW w:w="1754" w:type="dxa"/>
          </w:tcPr>
          <w:p w14:paraId="4B4D7232" w14:textId="77777777" w:rsidR="001170E6" w:rsidRPr="007D1C63" w:rsidRDefault="001170E6" w:rsidP="00093AD3"/>
        </w:tc>
        <w:tc>
          <w:tcPr>
            <w:tcW w:w="1754" w:type="dxa"/>
          </w:tcPr>
          <w:p w14:paraId="2093CA67" w14:textId="77777777" w:rsidR="001170E6" w:rsidRPr="007D1C63" w:rsidRDefault="001170E6" w:rsidP="00093AD3"/>
        </w:tc>
      </w:tr>
      <w:tr w:rsidR="001170E6" w:rsidRPr="007D1C63" w14:paraId="08BBC4A1" w14:textId="77777777" w:rsidTr="5795A856">
        <w:trPr>
          <w:trHeight w:val="584"/>
        </w:trPr>
        <w:tc>
          <w:tcPr>
            <w:tcW w:w="2783" w:type="dxa"/>
            <w:vMerge w:val="restart"/>
            <w:vAlign w:val="center"/>
          </w:tcPr>
          <w:p w14:paraId="62BBE05F" w14:textId="77777777" w:rsidR="001170E6" w:rsidRPr="0045488C" w:rsidRDefault="001170E6" w:rsidP="00FD1C33">
            <w:r w:rsidRPr="0045488C">
              <w:t>PARTECIPAZIONE</w:t>
            </w:r>
          </w:p>
          <w:p w14:paraId="2503B197" w14:textId="77777777" w:rsidR="001170E6" w:rsidRPr="0045488C" w:rsidRDefault="001170E6" w:rsidP="00FD1C33"/>
        </w:tc>
        <w:tc>
          <w:tcPr>
            <w:tcW w:w="2637" w:type="dxa"/>
          </w:tcPr>
          <w:p w14:paraId="44508CE9" w14:textId="77777777" w:rsidR="001170E6" w:rsidRPr="0045488C" w:rsidRDefault="001170E6" w:rsidP="00093AD3">
            <w:r w:rsidRPr="0045488C">
              <w:t>Collabora con i compagni</w:t>
            </w:r>
          </w:p>
          <w:p w14:paraId="38288749" w14:textId="77777777" w:rsidR="001170E6" w:rsidRPr="0045488C" w:rsidRDefault="001170E6" w:rsidP="00093AD3">
            <w:pPr>
              <w:rPr>
                <w:b/>
              </w:rPr>
            </w:pPr>
          </w:p>
        </w:tc>
        <w:tc>
          <w:tcPr>
            <w:tcW w:w="1754" w:type="dxa"/>
          </w:tcPr>
          <w:p w14:paraId="20BD9A1A" w14:textId="77777777" w:rsidR="001170E6" w:rsidRPr="007D1C63" w:rsidRDefault="001170E6" w:rsidP="00093AD3"/>
        </w:tc>
        <w:tc>
          <w:tcPr>
            <w:tcW w:w="1754" w:type="dxa"/>
          </w:tcPr>
          <w:p w14:paraId="0C136CF1" w14:textId="77777777" w:rsidR="001170E6" w:rsidRPr="007D1C63" w:rsidRDefault="001170E6" w:rsidP="00093AD3"/>
        </w:tc>
        <w:tc>
          <w:tcPr>
            <w:tcW w:w="1754" w:type="dxa"/>
          </w:tcPr>
          <w:p w14:paraId="0A392C6A" w14:textId="77777777" w:rsidR="001170E6" w:rsidRPr="007D1C63" w:rsidRDefault="001170E6" w:rsidP="00093AD3"/>
        </w:tc>
      </w:tr>
      <w:tr w:rsidR="001170E6" w:rsidRPr="007D1C63" w14:paraId="2D5DD181" w14:textId="77777777" w:rsidTr="5795A856">
        <w:trPr>
          <w:trHeight w:val="425"/>
        </w:trPr>
        <w:tc>
          <w:tcPr>
            <w:tcW w:w="2783" w:type="dxa"/>
            <w:vMerge/>
            <w:vAlign w:val="center"/>
          </w:tcPr>
          <w:p w14:paraId="290583F9" w14:textId="77777777" w:rsidR="001170E6" w:rsidRPr="0045488C" w:rsidRDefault="001170E6" w:rsidP="00FD1C33"/>
        </w:tc>
        <w:tc>
          <w:tcPr>
            <w:tcW w:w="2637" w:type="dxa"/>
          </w:tcPr>
          <w:p w14:paraId="7E6659BD" w14:textId="77777777" w:rsidR="001170E6" w:rsidRPr="0045488C" w:rsidRDefault="001170E6" w:rsidP="00093AD3">
            <w:pPr>
              <w:rPr>
                <w:b/>
              </w:rPr>
            </w:pPr>
            <w:r w:rsidRPr="0045488C">
              <w:t>Formula richieste di aiuto</w:t>
            </w:r>
          </w:p>
        </w:tc>
        <w:tc>
          <w:tcPr>
            <w:tcW w:w="1754" w:type="dxa"/>
          </w:tcPr>
          <w:p w14:paraId="68F21D90" w14:textId="77777777" w:rsidR="001170E6" w:rsidRPr="007D1C63" w:rsidRDefault="001170E6" w:rsidP="00093AD3"/>
        </w:tc>
        <w:tc>
          <w:tcPr>
            <w:tcW w:w="1754" w:type="dxa"/>
          </w:tcPr>
          <w:p w14:paraId="13C326F3" w14:textId="77777777" w:rsidR="001170E6" w:rsidRPr="007D1C63" w:rsidRDefault="001170E6" w:rsidP="00093AD3"/>
        </w:tc>
        <w:tc>
          <w:tcPr>
            <w:tcW w:w="1754" w:type="dxa"/>
          </w:tcPr>
          <w:p w14:paraId="4853B841" w14:textId="77777777" w:rsidR="001170E6" w:rsidRPr="007D1C63" w:rsidRDefault="001170E6" w:rsidP="00093AD3"/>
        </w:tc>
      </w:tr>
      <w:tr w:rsidR="001170E6" w:rsidRPr="007D1C63" w14:paraId="66F01255" w14:textId="77777777" w:rsidTr="5795A856">
        <w:trPr>
          <w:trHeight w:val="398"/>
        </w:trPr>
        <w:tc>
          <w:tcPr>
            <w:tcW w:w="2783" w:type="dxa"/>
            <w:vMerge/>
            <w:vAlign w:val="center"/>
          </w:tcPr>
          <w:p w14:paraId="50125231" w14:textId="77777777" w:rsidR="001170E6" w:rsidRPr="0045488C" w:rsidRDefault="001170E6" w:rsidP="00FD1C33"/>
        </w:tc>
        <w:tc>
          <w:tcPr>
            <w:tcW w:w="2637" w:type="dxa"/>
          </w:tcPr>
          <w:p w14:paraId="719E0FC3" w14:textId="77777777" w:rsidR="001170E6" w:rsidRPr="0045488C" w:rsidRDefault="001170E6" w:rsidP="00093AD3">
            <w:r w:rsidRPr="0045488C">
              <w:t>Offre il proprio contributo.</w:t>
            </w:r>
          </w:p>
          <w:p w14:paraId="5A25747A" w14:textId="77777777" w:rsidR="001170E6" w:rsidRPr="0045488C" w:rsidRDefault="001170E6" w:rsidP="00093AD3">
            <w:pPr>
              <w:rPr>
                <w:b/>
              </w:rPr>
            </w:pPr>
          </w:p>
        </w:tc>
        <w:tc>
          <w:tcPr>
            <w:tcW w:w="1754" w:type="dxa"/>
          </w:tcPr>
          <w:p w14:paraId="09B8D95D" w14:textId="77777777" w:rsidR="001170E6" w:rsidRPr="007D1C63" w:rsidRDefault="001170E6" w:rsidP="00093AD3"/>
        </w:tc>
        <w:tc>
          <w:tcPr>
            <w:tcW w:w="1754" w:type="dxa"/>
          </w:tcPr>
          <w:p w14:paraId="78BEFD2A" w14:textId="77777777" w:rsidR="001170E6" w:rsidRPr="007D1C63" w:rsidRDefault="001170E6" w:rsidP="00093AD3"/>
        </w:tc>
        <w:tc>
          <w:tcPr>
            <w:tcW w:w="1754" w:type="dxa"/>
          </w:tcPr>
          <w:p w14:paraId="27A76422" w14:textId="77777777" w:rsidR="001170E6" w:rsidRPr="007D1C63" w:rsidRDefault="001170E6" w:rsidP="00093AD3"/>
        </w:tc>
      </w:tr>
      <w:tr w:rsidR="001170E6" w:rsidRPr="007D1C63" w14:paraId="7F8121CB" w14:textId="77777777" w:rsidTr="5795A856">
        <w:trPr>
          <w:trHeight w:val="1220"/>
        </w:trPr>
        <w:tc>
          <w:tcPr>
            <w:tcW w:w="2783" w:type="dxa"/>
            <w:vAlign w:val="center"/>
          </w:tcPr>
          <w:p w14:paraId="69CC934F" w14:textId="77777777" w:rsidR="001170E6" w:rsidRPr="0045488C" w:rsidRDefault="001170E6" w:rsidP="00FD1C33">
            <w:r w:rsidRPr="0045488C">
              <w:t>RESPONSABILITÀ</w:t>
            </w:r>
          </w:p>
          <w:p w14:paraId="49206A88" w14:textId="77777777" w:rsidR="001170E6" w:rsidRPr="0045488C" w:rsidRDefault="001170E6" w:rsidP="00FD1C33"/>
        </w:tc>
        <w:tc>
          <w:tcPr>
            <w:tcW w:w="2637" w:type="dxa"/>
          </w:tcPr>
          <w:p w14:paraId="24BB49CB" w14:textId="77777777" w:rsidR="001170E6" w:rsidRPr="0045488C" w:rsidRDefault="001170E6" w:rsidP="00093AD3">
            <w:r w:rsidRPr="0045488C">
              <w:t>Rispetta i temi assegnati e le fasi previste del lavoro, porta a termine la consegna ricevuta.</w:t>
            </w:r>
          </w:p>
          <w:p w14:paraId="67B7A70C" w14:textId="77777777" w:rsidR="001170E6" w:rsidRPr="0045488C" w:rsidRDefault="001170E6" w:rsidP="00093AD3">
            <w:pPr>
              <w:rPr>
                <w:b/>
              </w:rPr>
            </w:pPr>
          </w:p>
        </w:tc>
        <w:tc>
          <w:tcPr>
            <w:tcW w:w="1754" w:type="dxa"/>
          </w:tcPr>
          <w:p w14:paraId="71887C79" w14:textId="77777777" w:rsidR="001170E6" w:rsidRPr="007D1C63" w:rsidRDefault="001170E6" w:rsidP="00093AD3"/>
        </w:tc>
        <w:tc>
          <w:tcPr>
            <w:tcW w:w="1754" w:type="dxa"/>
          </w:tcPr>
          <w:p w14:paraId="3B7FD67C" w14:textId="77777777" w:rsidR="001170E6" w:rsidRPr="007D1C63" w:rsidRDefault="001170E6" w:rsidP="00093AD3"/>
        </w:tc>
        <w:tc>
          <w:tcPr>
            <w:tcW w:w="1754" w:type="dxa"/>
          </w:tcPr>
          <w:p w14:paraId="38D6B9B6" w14:textId="77777777" w:rsidR="001170E6" w:rsidRPr="007D1C63" w:rsidRDefault="001170E6" w:rsidP="00093AD3"/>
        </w:tc>
      </w:tr>
      <w:tr w:rsidR="001170E6" w:rsidRPr="007D1C63" w14:paraId="4F7F699C" w14:textId="77777777" w:rsidTr="5795A856">
        <w:trPr>
          <w:trHeight w:val="1619"/>
        </w:trPr>
        <w:tc>
          <w:tcPr>
            <w:tcW w:w="2783" w:type="dxa"/>
            <w:vAlign w:val="center"/>
          </w:tcPr>
          <w:p w14:paraId="5EBF403F" w14:textId="77777777" w:rsidR="001170E6" w:rsidRPr="0045488C" w:rsidRDefault="001170E6" w:rsidP="00FD1C33">
            <w:r w:rsidRPr="0045488C">
              <w:lastRenderedPageBreak/>
              <w:t>FLESSIBILITÀ</w:t>
            </w:r>
          </w:p>
          <w:p w14:paraId="22F860BB" w14:textId="77777777" w:rsidR="001170E6" w:rsidRPr="0045488C" w:rsidRDefault="001170E6" w:rsidP="00FD1C33"/>
        </w:tc>
        <w:tc>
          <w:tcPr>
            <w:tcW w:w="2637" w:type="dxa"/>
          </w:tcPr>
          <w:p w14:paraId="698536F5" w14:textId="4509CD9C" w:rsidR="001170E6" w:rsidRPr="0045488C" w:rsidRDefault="001170E6" w:rsidP="00093AD3">
            <w:r w:rsidRPr="0045488C">
              <w:t>Reagisce a situazioni o esigenze non previste, con proposte divergenti, con soluzioni funzionali, con utilizzo originale di materiali.</w:t>
            </w:r>
          </w:p>
        </w:tc>
        <w:tc>
          <w:tcPr>
            <w:tcW w:w="1754" w:type="dxa"/>
          </w:tcPr>
          <w:p w14:paraId="7BC1BAF2" w14:textId="77777777" w:rsidR="001170E6" w:rsidRPr="007D1C63" w:rsidRDefault="001170E6" w:rsidP="00093AD3"/>
        </w:tc>
        <w:tc>
          <w:tcPr>
            <w:tcW w:w="1754" w:type="dxa"/>
          </w:tcPr>
          <w:p w14:paraId="61C988F9" w14:textId="77777777" w:rsidR="001170E6" w:rsidRPr="007D1C63" w:rsidRDefault="001170E6" w:rsidP="00093AD3"/>
        </w:tc>
        <w:tc>
          <w:tcPr>
            <w:tcW w:w="1754" w:type="dxa"/>
          </w:tcPr>
          <w:p w14:paraId="3B22BB7D" w14:textId="77777777" w:rsidR="001170E6" w:rsidRPr="007D1C63" w:rsidRDefault="001170E6" w:rsidP="00093AD3"/>
        </w:tc>
      </w:tr>
      <w:tr w:rsidR="001170E6" w:rsidRPr="007D1C63" w14:paraId="5380D4A7" w14:textId="77777777" w:rsidTr="5795A856">
        <w:trPr>
          <w:trHeight w:val="1035"/>
        </w:trPr>
        <w:tc>
          <w:tcPr>
            <w:tcW w:w="2783" w:type="dxa"/>
            <w:vAlign w:val="center"/>
          </w:tcPr>
          <w:p w14:paraId="2CC28DC2" w14:textId="77777777" w:rsidR="001170E6" w:rsidRPr="0045488C" w:rsidRDefault="001170E6" w:rsidP="00FD1C33">
            <w:r w:rsidRPr="0045488C">
              <w:t>CONSAPEVOLEZZA</w:t>
            </w:r>
          </w:p>
          <w:p w14:paraId="17B246DD" w14:textId="77777777" w:rsidR="001170E6" w:rsidRPr="0045488C" w:rsidRDefault="001170E6" w:rsidP="00FD1C33"/>
        </w:tc>
        <w:tc>
          <w:tcPr>
            <w:tcW w:w="2637" w:type="dxa"/>
          </w:tcPr>
          <w:p w14:paraId="45628BF0" w14:textId="5747A57F" w:rsidR="001170E6" w:rsidRPr="0045488C" w:rsidRDefault="001170E6" w:rsidP="00093AD3">
            <w:r w:rsidRPr="0045488C">
              <w:t>È consapevole degli effetti</w:t>
            </w:r>
            <w:r w:rsidR="6F43DB01" w:rsidRPr="0045488C">
              <w:t xml:space="preserve"> </w:t>
            </w:r>
            <w:r w:rsidRPr="0045488C">
              <w:t>delle sue scelte e delle sue azioni</w:t>
            </w:r>
            <w:r w:rsidR="25BBB5BD" w:rsidRPr="0045488C">
              <w:t>.</w:t>
            </w:r>
          </w:p>
        </w:tc>
        <w:tc>
          <w:tcPr>
            <w:tcW w:w="1754" w:type="dxa"/>
          </w:tcPr>
          <w:p w14:paraId="6BF89DA3" w14:textId="77777777" w:rsidR="001170E6" w:rsidRPr="007D1C63" w:rsidRDefault="001170E6" w:rsidP="00093AD3"/>
        </w:tc>
        <w:tc>
          <w:tcPr>
            <w:tcW w:w="1754" w:type="dxa"/>
          </w:tcPr>
          <w:p w14:paraId="5C3E0E74" w14:textId="77777777" w:rsidR="001170E6" w:rsidRPr="007D1C63" w:rsidRDefault="001170E6" w:rsidP="00093AD3"/>
        </w:tc>
        <w:tc>
          <w:tcPr>
            <w:tcW w:w="1754" w:type="dxa"/>
          </w:tcPr>
          <w:p w14:paraId="66A1FAB9" w14:textId="77777777" w:rsidR="001170E6" w:rsidRPr="007D1C63" w:rsidRDefault="001170E6" w:rsidP="00093AD3"/>
        </w:tc>
      </w:tr>
    </w:tbl>
    <w:p w14:paraId="76BB753C" w14:textId="77777777" w:rsidR="00326D46" w:rsidRPr="0045488C" w:rsidRDefault="00326D46" w:rsidP="00326D46">
      <w:pPr>
        <w:pStyle w:val="Paragrafoelenco"/>
        <w:ind w:left="357"/>
        <w:rPr>
          <w:b/>
        </w:rPr>
      </w:pPr>
    </w:p>
    <w:p w14:paraId="513DA1E0" w14:textId="77777777" w:rsidR="00A5784A" w:rsidRPr="0045488C" w:rsidRDefault="00A5784A" w:rsidP="001B7D8A">
      <w:pPr>
        <w:rPr>
          <w:b/>
        </w:rPr>
      </w:pPr>
    </w:p>
    <w:p w14:paraId="3A413BF6" w14:textId="4C6E88CB" w:rsidR="00DA5819" w:rsidRPr="0045488C" w:rsidRDefault="001170E6" w:rsidP="005631E3">
      <w:pPr>
        <w:pStyle w:val="Paragrafoelenco"/>
        <w:numPr>
          <w:ilvl w:val="0"/>
          <w:numId w:val="13"/>
        </w:numPr>
        <w:ind w:left="357" w:hanging="357"/>
        <w:rPr>
          <w:b/>
        </w:rPr>
      </w:pPr>
      <w:r w:rsidRPr="0045488C">
        <w:rPr>
          <w:b/>
        </w:rPr>
        <w:t>RUBRICA VALUTATIVA</w:t>
      </w:r>
    </w:p>
    <w:sectPr w:rsidR="00DA5819" w:rsidRPr="0045488C" w:rsidSect="006432C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006C" w14:textId="77777777" w:rsidR="0017760D" w:rsidRDefault="0017760D" w:rsidP="00864D2D">
      <w:r>
        <w:separator/>
      </w:r>
    </w:p>
  </w:endnote>
  <w:endnote w:type="continuationSeparator" w:id="0">
    <w:p w14:paraId="3530A3D3" w14:textId="77777777" w:rsidR="0017760D" w:rsidRDefault="0017760D" w:rsidP="00864D2D">
      <w:r>
        <w:continuationSeparator/>
      </w:r>
    </w:p>
  </w:endnote>
  <w:endnote w:type="continuationNotice" w:id="1">
    <w:p w14:paraId="5917AF0D" w14:textId="77777777" w:rsidR="0017760D" w:rsidRDefault="00177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824455"/>
      <w:docPartObj>
        <w:docPartGallery w:val="Page Numbers (Bottom of Page)"/>
        <w:docPartUnique/>
      </w:docPartObj>
    </w:sdtPr>
    <w:sdtEndPr/>
    <w:sdtContent>
      <w:sdt>
        <w:sdtPr>
          <w:id w:val="1728636285"/>
          <w:docPartObj>
            <w:docPartGallery w:val="Page Numbers (Top of Page)"/>
            <w:docPartUnique/>
          </w:docPartObj>
        </w:sdtPr>
        <w:sdtEndPr/>
        <w:sdtContent>
          <w:p w14:paraId="79F52CA2" w14:textId="5DB265A3" w:rsidR="007D48D1" w:rsidRDefault="007D48D1">
            <w:pPr>
              <w:pStyle w:val="Pidipagina"/>
              <w:jc w:val="center"/>
            </w:pPr>
            <w:r w:rsidRPr="007D48D1">
              <w:rPr>
                <w:b/>
                <w:bCs/>
                <w:sz w:val="20"/>
                <w:szCs w:val="20"/>
              </w:rPr>
              <w:fldChar w:fldCharType="begin"/>
            </w:r>
            <w:r w:rsidRPr="007D48D1">
              <w:rPr>
                <w:b/>
                <w:bCs/>
                <w:sz w:val="20"/>
                <w:szCs w:val="20"/>
              </w:rPr>
              <w:instrText>PAGE</w:instrText>
            </w:r>
            <w:r w:rsidRPr="007D48D1">
              <w:rPr>
                <w:b/>
                <w:bCs/>
                <w:sz w:val="20"/>
                <w:szCs w:val="20"/>
              </w:rPr>
              <w:fldChar w:fldCharType="separate"/>
            </w:r>
            <w:r w:rsidRPr="007D48D1">
              <w:rPr>
                <w:b/>
                <w:bCs/>
                <w:sz w:val="20"/>
                <w:szCs w:val="20"/>
              </w:rPr>
              <w:t>2</w:t>
            </w:r>
            <w:r w:rsidRPr="007D48D1">
              <w:rPr>
                <w:b/>
                <w:bCs/>
                <w:sz w:val="20"/>
                <w:szCs w:val="20"/>
              </w:rPr>
              <w:fldChar w:fldCharType="end"/>
            </w:r>
            <w:r w:rsidRPr="007D48D1">
              <w:rPr>
                <w:sz w:val="20"/>
                <w:szCs w:val="20"/>
              </w:rPr>
              <w:t xml:space="preserve"> di </w:t>
            </w:r>
            <w:r w:rsidRPr="007D48D1">
              <w:rPr>
                <w:b/>
                <w:bCs/>
                <w:sz w:val="20"/>
                <w:szCs w:val="20"/>
              </w:rPr>
              <w:fldChar w:fldCharType="begin"/>
            </w:r>
            <w:r w:rsidRPr="007D48D1">
              <w:rPr>
                <w:b/>
                <w:bCs/>
                <w:sz w:val="20"/>
                <w:szCs w:val="20"/>
              </w:rPr>
              <w:instrText>NUMPAGES</w:instrText>
            </w:r>
            <w:r w:rsidRPr="007D48D1">
              <w:rPr>
                <w:b/>
                <w:bCs/>
                <w:sz w:val="20"/>
                <w:szCs w:val="20"/>
              </w:rPr>
              <w:fldChar w:fldCharType="separate"/>
            </w:r>
            <w:r w:rsidRPr="007D48D1">
              <w:rPr>
                <w:b/>
                <w:bCs/>
                <w:sz w:val="20"/>
                <w:szCs w:val="20"/>
              </w:rPr>
              <w:t>2</w:t>
            </w:r>
            <w:r w:rsidRPr="007D48D1">
              <w:rPr>
                <w:b/>
                <w:bCs/>
                <w:sz w:val="20"/>
                <w:szCs w:val="20"/>
              </w:rPr>
              <w:fldChar w:fldCharType="end"/>
            </w:r>
          </w:p>
        </w:sdtContent>
      </w:sdt>
    </w:sdtContent>
  </w:sdt>
  <w:p w14:paraId="33D28B4B" w14:textId="77777777" w:rsidR="00093AD3" w:rsidRDefault="00093A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D760D" w14:textId="77777777" w:rsidR="0017760D" w:rsidRDefault="0017760D" w:rsidP="00864D2D">
      <w:r>
        <w:separator/>
      </w:r>
    </w:p>
  </w:footnote>
  <w:footnote w:type="continuationSeparator" w:id="0">
    <w:p w14:paraId="5C5CA22E" w14:textId="77777777" w:rsidR="0017760D" w:rsidRDefault="0017760D" w:rsidP="00864D2D">
      <w:r>
        <w:continuationSeparator/>
      </w:r>
    </w:p>
  </w:footnote>
  <w:footnote w:type="continuationNotice" w:id="1">
    <w:p w14:paraId="27BA152B" w14:textId="77777777" w:rsidR="0017760D" w:rsidRDefault="001776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565_"/>
      </v:shape>
    </w:pict>
  </w:numPicBullet>
  <w:abstractNum w:abstractNumId="0" w15:restartNumberingAfterBreak="0">
    <w:nsid w:val="02D66BBB"/>
    <w:multiLevelType w:val="hybridMultilevel"/>
    <w:tmpl w:val="6058826C"/>
    <w:lvl w:ilvl="0" w:tplc="F31C2EF6">
      <w:start w:val="1"/>
      <w:numFmt w:val="bullet"/>
      <w:lvlText w:val="-"/>
      <w:lvlJc w:val="left"/>
      <w:pPr>
        <w:ind w:left="720" w:hanging="360"/>
      </w:pPr>
      <w:rPr>
        <w:rFonts w:ascii="Calibri" w:hAnsi="Calibri" w:hint="default"/>
      </w:rPr>
    </w:lvl>
    <w:lvl w:ilvl="1" w:tplc="045CA326">
      <w:start w:val="1"/>
      <w:numFmt w:val="bullet"/>
      <w:lvlText w:val="o"/>
      <w:lvlJc w:val="left"/>
      <w:pPr>
        <w:ind w:left="1440" w:hanging="360"/>
      </w:pPr>
      <w:rPr>
        <w:rFonts w:ascii="Courier New" w:hAnsi="Courier New" w:hint="default"/>
      </w:rPr>
    </w:lvl>
    <w:lvl w:ilvl="2" w:tplc="911C8872">
      <w:start w:val="1"/>
      <w:numFmt w:val="bullet"/>
      <w:lvlText w:val=""/>
      <w:lvlJc w:val="left"/>
      <w:pPr>
        <w:ind w:left="2160" w:hanging="360"/>
      </w:pPr>
      <w:rPr>
        <w:rFonts w:ascii="Wingdings" w:hAnsi="Wingdings" w:hint="default"/>
      </w:rPr>
    </w:lvl>
    <w:lvl w:ilvl="3" w:tplc="EDFEB976">
      <w:start w:val="1"/>
      <w:numFmt w:val="bullet"/>
      <w:lvlText w:val=""/>
      <w:lvlJc w:val="left"/>
      <w:pPr>
        <w:ind w:left="2880" w:hanging="360"/>
      </w:pPr>
      <w:rPr>
        <w:rFonts w:ascii="Symbol" w:hAnsi="Symbol" w:hint="default"/>
      </w:rPr>
    </w:lvl>
    <w:lvl w:ilvl="4" w:tplc="977E6CA6">
      <w:start w:val="1"/>
      <w:numFmt w:val="bullet"/>
      <w:lvlText w:val="o"/>
      <w:lvlJc w:val="left"/>
      <w:pPr>
        <w:ind w:left="3600" w:hanging="360"/>
      </w:pPr>
      <w:rPr>
        <w:rFonts w:ascii="Courier New" w:hAnsi="Courier New" w:hint="default"/>
      </w:rPr>
    </w:lvl>
    <w:lvl w:ilvl="5" w:tplc="A378BB2E">
      <w:start w:val="1"/>
      <w:numFmt w:val="bullet"/>
      <w:lvlText w:val=""/>
      <w:lvlJc w:val="left"/>
      <w:pPr>
        <w:ind w:left="4320" w:hanging="360"/>
      </w:pPr>
      <w:rPr>
        <w:rFonts w:ascii="Wingdings" w:hAnsi="Wingdings" w:hint="default"/>
      </w:rPr>
    </w:lvl>
    <w:lvl w:ilvl="6" w:tplc="6FD4B850">
      <w:start w:val="1"/>
      <w:numFmt w:val="bullet"/>
      <w:lvlText w:val=""/>
      <w:lvlJc w:val="left"/>
      <w:pPr>
        <w:ind w:left="5040" w:hanging="360"/>
      </w:pPr>
      <w:rPr>
        <w:rFonts w:ascii="Symbol" w:hAnsi="Symbol" w:hint="default"/>
      </w:rPr>
    </w:lvl>
    <w:lvl w:ilvl="7" w:tplc="78A48D76">
      <w:start w:val="1"/>
      <w:numFmt w:val="bullet"/>
      <w:lvlText w:val="o"/>
      <w:lvlJc w:val="left"/>
      <w:pPr>
        <w:ind w:left="5760" w:hanging="360"/>
      </w:pPr>
      <w:rPr>
        <w:rFonts w:ascii="Courier New" w:hAnsi="Courier New" w:hint="default"/>
      </w:rPr>
    </w:lvl>
    <w:lvl w:ilvl="8" w:tplc="7E4A4080">
      <w:start w:val="1"/>
      <w:numFmt w:val="bullet"/>
      <w:lvlText w:val=""/>
      <w:lvlJc w:val="left"/>
      <w:pPr>
        <w:ind w:left="6480" w:hanging="360"/>
      </w:pPr>
      <w:rPr>
        <w:rFonts w:ascii="Wingdings" w:hAnsi="Wingdings" w:hint="default"/>
      </w:rPr>
    </w:lvl>
  </w:abstractNum>
  <w:abstractNum w:abstractNumId="1" w15:restartNumberingAfterBreak="0">
    <w:nsid w:val="095F8D8D"/>
    <w:multiLevelType w:val="hybridMultilevel"/>
    <w:tmpl w:val="FFFFFFFF"/>
    <w:lvl w:ilvl="0" w:tplc="0FA46F1C">
      <w:start w:val="1"/>
      <w:numFmt w:val="bullet"/>
      <w:lvlText w:val=""/>
      <w:lvlJc w:val="left"/>
      <w:pPr>
        <w:ind w:left="720" w:hanging="360"/>
      </w:pPr>
      <w:rPr>
        <w:rFonts w:ascii="Symbol" w:hAnsi="Symbol" w:hint="default"/>
      </w:rPr>
    </w:lvl>
    <w:lvl w:ilvl="1" w:tplc="1840B31C">
      <w:start w:val="1"/>
      <w:numFmt w:val="bullet"/>
      <w:lvlText w:val="o"/>
      <w:lvlJc w:val="left"/>
      <w:pPr>
        <w:ind w:left="1440" w:hanging="360"/>
      </w:pPr>
      <w:rPr>
        <w:rFonts w:ascii="Courier New" w:hAnsi="Courier New" w:hint="default"/>
      </w:rPr>
    </w:lvl>
    <w:lvl w:ilvl="2" w:tplc="BD001F24">
      <w:start w:val="1"/>
      <w:numFmt w:val="bullet"/>
      <w:lvlText w:val=""/>
      <w:lvlJc w:val="left"/>
      <w:pPr>
        <w:ind w:left="2160" w:hanging="360"/>
      </w:pPr>
      <w:rPr>
        <w:rFonts w:ascii="Wingdings" w:hAnsi="Wingdings" w:hint="default"/>
      </w:rPr>
    </w:lvl>
    <w:lvl w:ilvl="3" w:tplc="04244110">
      <w:start w:val="1"/>
      <w:numFmt w:val="bullet"/>
      <w:lvlText w:val=""/>
      <w:lvlJc w:val="left"/>
      <w:pPr>
        <w:ind w:left="2880" w:hanging="360"/>
      </w:pPr>
      <w:rPr>
        <w:rFonts w:ascii="Symbol" w:hAnsi="Symbol" w:hint="default"/>
      </w:rPr>
    </w:lvl>
    <w:lvl w:ilvl="4" w:tplc="7C60041E">
      <w:start w:val="1"/>
      <w:numFmt w:val="bullet"/>
      <w:lvlText w:val="o"/>
      <w:lvlJc w:val="left"/>
      <w:pPr>
        <w:ind w:left="3600" w:hanging="360"/>
      </w:pPr>
      <w:rPr>
        <w:rFonts w:ascii="Courier New" w:hAnsi="Courier New" w:hint="default"/>
      </w:rPr>
    </w:lvl>
    <w:lvl w:ilvl="5" w:tplc="434E7EA6">
      <w:start w:val="1"/>
      <w:numFmt w:val="bullet"/>
      <w:lvlText w:val=""/>
      <w:lvlJc w:val="left"/>
      <w:pPr>
        <w:ind w:left="4320" w:hanging="360"/>
      </w:pPr>
      <w:rPr>
        <w:rFonts w:ascii="Wingdings" w:hAnsi="Wingdings" w:hint="default"/>
      </w:rPr>
    </w:lvl>
    <w:lvl w:ilvl="6" w:tplc="438E3488">
      <w:start w:val="1"/>
      <w:numFmt w:val="bullet"/>
      <w:lvlText w:val=""/>
      <w:lvlJc w:val="left"/>
      <w:pPr>
        <w:ind w:left="5040" w:hanging="360"/>
      </w:pPr>
      <w:rPr>
        <w:rFonts w:ascii="Symbol" w:hAnsi="Symbol" w:hint="default"/>
      </w:rPr>
    </w:lvl>
    <w:lvl w:ilvl="7" w:tplc="D300640C">
      <w:start w:val="1"/>
      <w:numFmt w:val="bullet"/>
      <w:lvlText w:val="o"/>
      <w:lvlJc w:val="left"/>
      <w:pPr>
        <w:ind w:left="5760" w:hanging="360"/>
      </w:pPr>
      <w:rPr>
        <w:rFonts w:ascii="Courier New" w:hAnsi="Courier New" w:hint="default"/>
      </w:rPr>
    </w:lvl>
    <w:lvl w:ilvl="8" w:tplc="9BEE93E6">
      <w:start w:val="1"/>
      <w:numFmt w:val="bullet"/>
      <w:lvlText w:val=""/>
      <w:lvlJc w:val="left"/>
      <w:pPr>
        <w:ind w:left="6480" w:hanging="360"/>
      </w:pPr>
      <w:rPr>
        <w:rFonts w:ascii="Wingdings" w:hAnsi="Wingdings" w:hint="default"/>
      </w:rPr>
    </w:lvl>
  </w:abstractNum>
  <w:abstractNum w:abstractNumId="2" w15:restartNumberingAfterBreak="0">
    <w:nsid w:val="0E8A63AD"/>
    <w:multiLevelType w:val="multilevel"/>
    <w:tmpl w:val="404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158A0"/>
    <w:multiLevelType w:val="hybridMultilevel"/>
    <w:tmpl w:val="77A4649C"/>
    <w:lvl w:ilvl="0" w:tplc="4A4A613E">
      <w:start w:val="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886A379"/>
    <w:multiLevelType w:val="hybridMultilevel"/>
    <w:tmpl w:val="D090C700"/>
    <w:lvl w:ilvl="0" w:tplc="E684FD04">
      <w:start w:val="1"/>
      <w:numFmt w:val="bullet"/>
      <w:lvlText w:val="-"/>
      <w:lvlJc w:val="left"/>
      <w:pPr>
        <w:ind w:left="720" w:hanging="360"/>
      </w:pPr>
      <w:rPr>
        <w:rFonts w:ascii="Calibri" w:hAnsi="Calibri" w:hint="default"/>
      </w:rPr>
    </w:lvl>
    <w:lvl w:ilvl="1" w:tplc="1C66E0EA">
      <w:start w:val="1"/>
      <w:numFmt w:val="bullet"/>
      <w:lvlText w:val="o"/>
      <w:lvlJc w:val="left"/>
      <w:pPr>
        <w:ind w:left="1440" w:hanging="360"/>
      </w:pPr>
      <w:rPr>
        <w:rFonts w:ascii="Courier New" w:hAnsi="Courier New" w:hint="default"/>
      </w:rPr>
    </w:lvl>
    <w:lvl w:ilvl="2" w:tplc="01EACA2E">
      <w:start w:val="1"/>
      <w:numFmt w:val="bullet"/>
      <w:lvlText w:val=""/>
      <w:lvlJc w:val="left"/>
      <w:pPr>
        <w:ind w:left="2160" w:hanging="360"/>
      </w:pPr>
      <w:rPr>
        <w:rFonts w:ascii="Wingdings" w:hAnsi="Wingdings" w:hint="default"/>
      </w:rPr>
    </w:lvl>
    <w:lvl w:ilvl="3" w:tplc="FA80841A">
      <w:start w:val="1"/>
      <w:numFmt w:val="bullet"/>
      <w:lvlText w:val=""/>
      <w:lvlJc w:val="left"/>
      <w:pPr>
        <w:ind w:left="2880" w:hanging="360"/>
      </w:pPr>
      <w:rPr>
        <w:rFonts w:ascii="Symbol" w:hAnsi="Symbol" w:hint="default"/>
      </w:rPr>
    </w:lvl>
    <w:lvl w:ilvl="4" w:tplc="4748207E">
      <w:start w:val="1"/>
      <w:numFmt w:val="bullet"/>
      <w:lvlText w:val="o"/>
      <w:lvlJc w:val="left"/>
      <w:pPr>
        <w:ind w:left="3600" w:hanging="360"/>
      </w:pPr>
      <w:rPr>
        <w:rFonts w:ascii="Courier New" w:hAnsi="Courier New" w:hint="default"/>
      </w:rPr>
    </w:lvl>
    <w:lvl w:ilvl="5" w:tplc="005C25C2">
      <w:start w:val="1"/>
      <w:numFmt w:val="bullet"/>
      <w:lvlText w:val=""/>
      <w:lvlJc w:val="left"/>
      <w:pPr>
        <w:ind w:left="4320" w:hanging="360"/>
      </w:pPr>
      <w:rPr>
        <w:rFonts w:ascii="Wingdings" w:hAnsi="Wingdings" w:hint="default"/>
      </w:rPr>
    </w:lvl>
    <w:lvl w:ilvl="6" w:tplc="CA50E8CC">
      <w:start w:val="1"/>
      <w:numFmt w:val="bullet"/>
      <w:lvlText w:val=""/>
      <w:lvlJc w:val="left"/>
      <w:pPr>
        <w:ind w:left="5040" w:hanging="360"/>
      </w:pPr>
      <w:rPr>
        <w:rFonts w:ascii="Symbol" w:hAnsi="Symbol" w:hint="default"/>
      </w:rPr>
    </w:lvl>
    <w:lvl w:ilvl="7" w:tplc="930EF33C">
      <w:start w:val="1"/>
      <w:numFmt w:val="bullet"/>
      <w:lvlText w:val="o"/>
      <w:lvlJc w:val="left"/>
      <w:pPr>
        <w:ind w:left="5760" w:hanging="360"/>
      </w:pPr>
      <w:rPr>
        <w:rFonts w:ascii="Courier New" w:hAnsi="Courier New" w:hint="default"/>
      </w:rPr>
    </w:lvl>
    <w:lvl w:ilvl="8" w:tplc="0C50D54C">
      <w:start w:val="1"/>
      <w:numFmt w:val="bullet"/>
      <w:lvlText w:val=""/>
      <w:lvlJc w:val="left"/>
      <w:pPr>
        <w:ind w:left="6480" w:hanging="360"/>
      </w:pPr>
      <w:rPr>
        <w:rFonts w:ascii="Wingdings" w:hAnsi="Wingdings" w:hint="default"/>
      </w:rPr>
    </w:lvl>
  </w:abstractNum>
  <w:abstractNum w:abstractNumId="5" w15:restartNumberingAfterBreak="0">
    <w:nsid w:val="29711B03"/>
    <w:multiLevelType w:val="hybridMultilevel"/>
    <w:tmpl w:val="CE4E2F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8E4FA9"/>
    <w:multiLevelType w:val="hybridMultilevel"/>
    <w:tmpl w:val="141CD9AC"/>
    <w:lvl w:ilvl="0" w:tplc="0F8CD6FC">
      <w:start w:val="55"/>
      <w:numFmt w:val="bullet"/>
      <w:lvlText w:val=""/>
      <w:lvlJc w:val="left"/>
      <w:pPr>
        <w:ind w:left="720" w:hanging="360"/>
      </w:pPr>
      <w:rPr>
        <w:rFonts w:ascii="Symbol" w:hAnsi="Symbol"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3E3876"/>
    <w:multiLevelType w:val="hybridMultilevel"/>
    <w:tmpl w:val="2A8A35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9123E6"/>
    <w:multiLevelType w:val="hybridMultilevel"/>
    <w:tmpl w:val="8FE00B1A"/>
    <w:lvl w:ilvl="0" w:tplc="38F810F0">
      <w:start w:val="1"/>
      <w:numFmt w:val="bullet"/>
      <w:lvlText w:val=""/>
      <w:lvlJc w:val="left"/>
      <w:pPr>
        <w:ind w:left="360" w:hanging="360"/>
      </w:pPr>
      <w:rPr>
        <w:rFonts w:ascii="Symbol" w:hAnsi="Symbol" w:hint="default"/>
      </w:rPr>
    </w:lvl>
    <w:lvl w:ilvl="1" w:tplc="3432E892">
      <w:start w:val="1"/>
      <w:numFmt w:val="bullet"/>
      <w:lvlText w:val="o"/>
      <w:lvlJc w:val="left"/>
      <w:pPr>
        <w:ind w:left="1440" w:hanging="360"/>
      </w:pPr>
      <w:rPr>
        <w:rFonts w:ascii="Courier New" w:hAnsi="Courier New" w:hint="default"/>
      </w:rPr>
    </w:lvl>
    <w:lvl w:ilvl="2" w:tplc="C97A06FA">
      <w:start w:val="1"/>
      <w:numFmt w:val="bullet"/>
      <w:lvlText w:val=""/>
      <w:lvlJc w:val="left"/>
      <w:pPr>
        <w:ind w:left="2160" w:hanging="360"/>
      </w:pPr>
      <w:rPr>
        <w:rFonts w:ascii="Wingdings" w:hAnsi="Wingdings" w:hint="default"/>
      </w:rPr>
    </w:lvl>
    <w:lvl w:ilvl="3" w:tplc="14FA2C20">
      <w:start w:val="1"/>
      <w:numFmt w:val="bullet"/>
      <w:lvlText w:val=""/>
      <w:lvlJc w:val="left"/>
      <w:pPr>
        <w:ind w:left="2880" w:hanging="360"/>
      </w:pPr>
      <w:rPr>
        <w:rFonts w:ascii="Symbol" w:hAnsi="Symbol" w:hint="default"/>
      </w:rPr>
    </w:lvl>
    <w:lvl w:ilvl="4" w:tplc="26C23138">
      <w:start w:val="1"/>
      <w:numFmt w:val="bullet"/>
      <w:lvlText w:val="o"/>
      <w:lvlJc w:val="left"/>
      <w:pPr>
        <w:ind w:left="3600" w:hanging="360"/>
      </w:pPr>
      <w:rPr>
        <w:rFonts w:ascii="Courier New" w:hAnsi="Courier New" w:hint="default"/>
      </w:rPr>
    </w:lvl>
    <w:lvl w:ilvl="5" w:tplc="B12C7F9A">
      <w:start w:val="1"/>
      <w:numFmt w:val="bullet"/>
      <w:lvlText w:val=""/>
      <w:lvlJc w:val="left"/>
      <w:pPr>
        <w:ind w:left="4320" w:hanging="360"/>
      </w:pPr>
      <w:rPr>
        <w:rFonts w:ascii="Wingdings" w:hAnsi="Wingdings" w:hint="default"/>
      </w:rPr>
    </w:lvl>
    <w:lvl w:ilvl="6" w:tplc="A742304A">
      <w:start w:val="1"/>
      <w:numFmt w:val="bullet"/>
      <w:lvlText w:val=""/>
      <w:lvlJc w:val="left"/>
      <w:pPr>
        <w:ind w:left="5040" w:hanging="360"/>
      </w:pPr>
      <w:rPr>
        <w:rFonts w:ascii="Symbol" w:hAnsi="Symbol" w:hint="default"/>
      </w:rPr>
    </w:lvl>
    <w:lvl w:ilvl="7" w:tplc="17E4CDE2">
      <w:start w:val="1"/>
      <w:numFmt w:val="bullet"/>
      <w:lvlText w:val="o"/>
      <w:lvlJc w:val="left"/>
      <w:pPr>
        <w:ind w:left="5760" w:hanging="360"/>
      </w:pPr>
      <w:rPr>
        <w:rFonts w:ascii="Courier New" w:hAnsi="Courier New" w:hint="default"/>
      </w:rPr>
    </w:lvl>
    <w:lvl w:ilvl="8" w:tplc="0BF892E4">
      <w:start w:val="1"/>
      <w:numFmt w:val="bullet"/>
      <w:lvlText w:val=""/>
      <w:lvlJc w:val="left"/>
      <w:pPr>
        <w:ind w:left="6480" w:hanging="360"/>
      </w:pPr>
      <w:rPr>
        <w:rFonts w:ascii="Wingdings" w:hAnsi="Wingdings" w:hint="default"/>
      </w:rPr>
    </w:lvl>
  </w:abstractNum>
  <w:abstractNum w:abstractNumId="9" w15:restartNumberingAfterBreak="0">
    <w:nsid w:val="3B6F4948"/>
    <w:multiLevelType w:val="hybridMultilevel"/>
    <w:tmpl w:val="0CD25576"/>
    <w:lvl w:ilvl="0" w:tplc="C1C40ADE">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402FA8"/>
    <w:multiLevelType w:val="multilevel"/>
    <w:tmpl w:val="DFA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35110"/>
    <w:multiLevelType w:val="hybridMultilevel"/>
    <w:tmpl w:val="4BAEDC48"/>
    <w:lvl w:ilvl="0" w:tplc="4A4A613E">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921F272"/>
    <w:multiLevelType w:val="hybridMultilevel"/>
    <w:tmpl w:val="3F60DB1C"/>
    <w:lvl w:ilvl="0" w:tplc="55AE7A6A">
      <w:start w:val="1"/>
      <w:numFmt w:val="bullet"/>
      <w:lvlText w:val="-"/>
      <w:lvlJc w:val="left"/>
      <w:pPr>
        <w:ind w:left="720" w:hanging="360"/>
      </w:pPr>
      <w:rPr>
        <w:rFonts w:ascii="Calibri" w:hAnsi="Calibri" w:hint="default"/>
      </w:rPr>
    </w:lvl>
    <w:lvl w:ilvl="1" w:tplc="91AA8B36">
      <w:start w:val="1"/>
      <w:numFmt w:val="bullet"/>
      <w:lvlText w:val="o"/>
      <w:lvlJc w:val="left"/>
      <w:pPr>
        <w:ind w:left="1440" w:hanging="360"/>
      </w:pPr>
      <w:rPr>
        <w:rFonts w:ascii="Courier New" w:hAnsi="Courier New" w:hint="default"/>
      </w:rPr>
    </w:lvl>
    <w:lvl w:ilvl="2" w:tplc="3B885646">
      <w:start w:val="1"/>
      <w:numFmt w:val="bullet"/>
      <w:lvlText w:val=""/>
      <w:lvlJc w:val="left"/>
      <w:pPr>
        <w:ind w:left="2160" w:hanging="360"/>
      </w:pPr>
      <w:rPr>
        <w:rFonts w:ascii="Wingdings" w:hAnsi="Wingdings" w:hint="default"/>
      </w:rPr>
    </w:lvl>
    <w:lvl w:ilvl="3" w:tplc="4BBCFB42">
      <w:start w:val="1"/>
      <w:numFmt w:val="bullet"/>
      <w:lvlText w:val=""/>
      <w:lvlJc w:val="left"/>
      <w:pPr>
        <w:ind w:left="2880" w:hanging="360"/>
      </w:pPr>
      <w:rPr>
        <w:rFonts w:ascii="Symbol" w:hAnsi="Symbol" w:hint="default"/>
      </w:rPr>
    </w:lvl>
    <w:lvl w:ilvl="4" w:tplc="D8DE7778">
      <w:start w:val="1"/>
      <w:numFmt w:val="bullet"/>
      <w:lvlText w:val="o"/>
      <w:lvlJc w:val="left"/>
      <w:pPr>
        <w:ind w:left="3600" w:hanging="360"/>
      </w:pPr>
      <w:rPr>
        <w:rFonts w:ascii="Courier New" w:hAnsi="Courier New" w:hint="default"/>
      </w:rPr>
    </w:lvl>
    <w:lvl w:ilvl="5" w:tplc="BDE45CA4">
      <w:start w:val="1"/>
      <w:numFmt w:val="bullet"/>
      <w:lvlText w:val=""/>
      <w:lvlJc w:val="left"/>
      <w:pPr>
        <w:ind w:left="4320" w:hanging="360"/>
      </w:pPr>
      <w:rPr>
        <w:rFonts w:ascii="Wingdings" w:hAnsi="Wingdings" w:hint="default"/>
      </w:rPr>
    </w:lvl>
    <w:lvl w:ilvl="6" w:tplc="5AB8DE12">
      <w:start w:val="1"/>
      <w:numFmt w:val="bullet"/>
      <w:lvlText w:val=""/>
      <w:lvlJc w:val="left"/>
      <w:pPr>
        <w:ind w:left="5040" w:hanging="360"/>
      </w:pPr>
      <w:rPr>
        <w:rFonts w:ascii="Symbol" w:hAnsi="Symbol" w:hint="default"/>
      </w:rPr>
    </w:lvl>
    <w:lvl w:ilvl="7" w:tplc="E9DC46A6">
      <w:start w:val="1"/>
      <w:numFmt w:val="bullet"/>
      <w:lvlText w:val="o"/>
      <w:lvlJc w:val="left"/>
      <w:pPr>
        <w:ind w:left="5760" w:hanging="360"/>
      </w:pPr>
      <w:rPr>
        <w:rFonts w:ascii="Courier New" w:hAnsi="Courier New" w:hint="default"/>
      </w:rPr>
    </w:lvl>
    <w:lvl w:ilvl="8" w:tplc="C1102D5C">
      <w:start w:val="1"/>
      <w:numFmt w:val="bullet"/>
      <w:lvlText w:val=""/>
      <w:lvlJc w:val="left"/>
      <w:pPr>
        <w:ind w:left="6480" w:hanging="360"/>
      </w:pPr>
      <w:rPr>
        <w:rFonts w:ascii="Wingdings" w:hAnsi="Wingdings" w:hint="default"/>
      </w:rPr>
    </w:lvl>
  </w:abstractNum>
  <w:abstractNum w:abstractNumId="13" w15:restartNumberingAfterBreak="0">
    <w:nsid w:val="566B0C6D"/>
    <w:multiLevelType w:val="hybridMultilevel"/>
    <w:tmpl w:val="986CDA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C8D56EC"/>
    <w:multiLevelType w:val="hybridMultilevel"/>
    <w:tmpl w:val="B65A2836"/>
    <w:lvl w:ilvl="0" w:tplc="75D84DD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DF0E7F"/>
    <w:multiLevelType w:val="hybridMultilevel"/>
    <w:tmpl w:val="82C652FE"/>
    <w:lvl w:ilvl="0" w:tplc="75D84DD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754F35"/>
    <w:multiLevelType w:val="hybridMultilevel"/>
    <w:tmpl w:val="F3FA60E2"/>
    <w:lvl w:ilvl="0" w:tplc="C1C40ADE">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A0065F"/>
    <w:multiLevelType w:val="hybridMultilevel"/>
    <w:tmpl w:val="53F41DDA"/>
    <w:lvl w:ilvl="0" w:tplc="9BFA65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2E53CF"/>
    <w:multiLevelType w:val="hybridMultilevel"/>
    <w:tmpl w:val="F7E46B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AE6BE8"/>
    <w:multiLevelType w:val="hybridMultilevel"/>
    <w:tmpl w:val="3620B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1E3137"/>
    <w:multiLevelType w:val="hybridMultilevel"/>
    <w:tmpl w:val="76AE6394"/>
    <w:lvl w:ilvl="0" w:tplc="7D98968E">
      <w:start w:val="1"/>
      <w:numFmt w:val="bullet"/>
      <w:lvlText w:val="-"/>
      <w:lvlJc w:val="left"/>
      <w:pPr>
        <w:ind w:left="720" w:hanging="360"/>
      </w:pPr>
      <w:rPr>
        <w:rFonts w:ascii="Times New Roman" w:hAnsi="Times New Roman" w:hint="default"/>
      </w:rPr>
    </w:lvl>
    <w:lvl w:ilvl="1" w:tplc="339432A2">
      <w:start w:val="1"/>
      <w:numFmt w:val="bullet"/>
      <w:lvlText w:val="o"/>
      <w:lvlJc w:val="left"/>
      <w:pPr>
        <w:ind w:left="1440" w:hanging="360"/>
      </w:pPr>
      <w:rPr>
        <w:rFonts w:ascii="Courier New" w:hAnsi="Courier New" w:hint="default"/>
      </w:rPr>
    </w:lvl>
    <w:lvl w:ilvl="2" w:tplc="B870181E">
      <w:start w:val="1"/>
      <w:numFmt w:val="bullet"/>
      <w:lvlText w:val=""/>
      <w:lvlJc w:val="left"/>
      <w:pPr>
        <w:ind w:left="2160" w:hanging="360"/>
      </w:pPr>
      <w:rPr>
        <w:rFonts w:ascii="Wingdings" w:hAnsi="Wingdings" w:hint="default"/>
      </w:rPr>
    </w:lvl>
    <w:lvl w:ilvl="3" w:tplc="75E0965E">
      <w:start w:val="1"/>
      <w:numFmt w:val="bullet"/>
      <w:lvlText w:val=""/>
      <w:lvlJc w:val="left"/>
      <w:pPr>
        <w:ind w:left="2880" w:hanging="360"/>
      </w:pPr>
      <w:rPr>
        <w:rFonts w:ascii="Symbol" w:hAnsi="Symbol" w:hint="default"/>
      </w:rPr>
    </w:lvl>
    <w:lvl w:ilvl="4" w:tplc="FA925A7C">
      <w:start w:val="1"/>
      <w:numFmt w:val="bullet"/>
      <w:lvlText w:val="o"/>
      <w:lvlJc w:val="left"/>
      <w:pPr>
        <w:ind w:left="3600" w:hanging="360"/>
      </w:pPr>
      <w:rPr>
        <w:rFonts w:ascii="Courier New" w:hAnsi="Courier New" w:hint="default"/>
      </w:rPr>
    </w:lvl>
    <w:lvl w:ilvl="5" w:tplc="CC52E60C">
      <w:start w:val="1"/>
      <w:numFmt w:val="bullet"/>
      <w:lvlText w:val=""/>
      <w:lvlJc w:val="left"/>
      <w:pPr>
        <w:ind w:left="4320" w:hanging="360"/>
      </w:pPr>
      <w:rPr>
        <w:rFonts w:ascii="Wingdings" w:hAnsi="Wingdings" w:hint="default"/>
      </w:rPr>
    </w:lvl>
    <w:lvl w:ilvl="6" w:tplc="13805688">
      <w:start w:val="1"/>
      <w:numFmt w:val="bullet"/>
      <w:lvlText w:val=""/>
      <w:lvlJc w:val="left"/>
      <w:pPr>
        <w:ind w:left="5040" w:hanging="360"/>
      </w:pPr>
      <w:rPr>
        <w:rFonts w:ascii="Symbol" w:hAnsi="Symbol" w:hint="default"/>
      </w:rPr>
    </w:lvl>
    <w:lvl w:ilvl="7" w:tplc="220ECD80">
      <w:start w:val="1"/>
      <w:numFmt w:val="bullet"/>
      <w:lvlText w:val="o"/>
      <w:lvlJc w:val="left"/>
      <w:pPr>
        <w:ind w:left="5760" w:hanging="360"/>
      </w:pPr>
      <w:rPr>
        <w:rFonts w:ascii="Courier New" w:hAnsi="Courier New" w:hint="default"/>
      </w:rPr>
    </w:lvl>
    <w:lvl w:ilvl="8" w:tplc="469C4404">
      <w:start w:val="1"/>
      <w:numFmt w:val="bullet"/>
      <w:lvlText w:val=""/>
      <w:lvlJc w:val="left"/>
      <w:pPr>
        <w:ind w:left="6480" w:hanging="360"/>
      </w:pPr>
      <w:rPr>
        <w:rFonts w:ascii="Wingdings" w:hAnsi="Wingdings" w:hint="default"/>
      </w:rPr>
    </w:lvl>
  </w:abstractNum>
  <w:abstractNum w:abstractNumId="21" w15:restartNumberingAfterBreak="0">
    <w:nsid w:val="71F81991"/>
    <w:multiLevelType w:val="hybridMultilevel"/>
    <w:tmpl w:val="E638761A"/>
    <w:lvl w:ilvl="0" w:tplc="3D0E9138">
      <w:start w:val="1"/>
      <w:numFmt w:val="bullet"/>
      <w:lvlText w:val="-"/>
      <w:lvlJc w:val="left"/>
      <w:pPr>
        <w:ind w:left="720" w:hanging="360"/>
      </w:pPr>
      <w:rPr>
        <w:rFonts w:ascii="Calibri" w:hAnsi="Calibri" w:hint="default"/>
      </w:rPr>
    </w:lvl>
    <w:lvl w:ilvl="1" w:tplc="A55A19A8">
      <w:start w:val="1"/>
      <w:numFmt w:val="bullet"/>
      <w:lvlText w:val="o"/>
      <w:lvlJc w:val="left"/>
      <w:pPr>
        <w:ind w:left="1440" w:hanging="360"/>
      </w:pPr>
      <w:rPr>
        <w:rFonts w:ascii="Courier New" w:hAnsi="Courier New" w:hint="default"/>
      </w:rPr>
    </w:lvl>
    <w:lvl w:ilvl="2" w:tplc="B180F16C">
      <w:start w:val="1"/>
      <w:numFmt w:val="bullet"/>
      <w:lvlText w:val=""/>
      <w:lvlJc w:val="left"/>
      <w:pPr>
        <w:ind w:left="2160" w:hanging="360"/>
      </w:pPr>
      <w:rPr>
        <w:rFonts w:ascii="Wingdings" w:hAnsi="Wingdings" w:hint="default"/>
      </w:rPr>
    </w:lvl>
    <w:lvl w:ilvl="3" w:tplc="4DE6CEB8">
      <w:start w:val="1"/>
      <w:numFmt w:val="bullet"/>
      <w:lvlText w:val=""/>
      <w:lvlJc w:val="left"/>
      <w:pPr>
        <w:ind w:left="2880" w:hanging="360"/>
      </w:pPr>
      <w:rPr>
        <w:rFonts w:ascii="Symbol" w:hAnsi="Symbol" w:hint="default"/>
      </w:rPr>
    </w:lvl>
    <w:lvl w:ilvl="4" w:tplc="28C8F896">
      <w:start w:val="1"/>
      <w:numFmt w:val="bullet"/>
      <w:lvlText w:val="o"/>
      <w:lvlJc w:val="left"/>
      <w:pPr>
        <w:ind w:left="3600" w:hanging="360"/>
      </w:pPr>
      <w:rPr>
        <w:rFonts w:ascii="Courier New" w:hAnsi="Courier New" w:hint="default"/>
      </w:rPr>
    </w:lvl>
    <w:lvl w:ilvl="5" w:tplc="2A2637DA">
      <w:start w:val="1"/>
      <w:numFmt w:val="bullet"/>
      <w:lvlText w:val=""/>
      <w:lvlJc w:val="left"/>
      <w:pPr>
        <w:ind w:left="4320" w:hanging="360"/>
      </w:pPr>
      <w:rPr>
        <w:rFonts w:ascii="Wingdings" w:hAnsi="Wingdings" w:hint="default"/>
      </w:rPr>
    </w:lvl>
    <w:lvl w:ilvl="6" w:tplc="FC9A47EC">
      <w:start w:val="1"/>
      <w:numFmt w:val="bullet"/>
      <w:lvlText w:val=""/>
      <w:lvlJc w:val="left"/>
      <w:pPr>
        <w:ind w:left="5040" w:hanging="360"/>
      </w:pPr>
      <w:rPr>
        <w:rFonts w:ascii="Symbol" w:hAnsi="Symbol" w:hint="default"/>
      </w:rPr>
    </w:lvl>
    <w:lvl w:ilvl="7" w:tplc="B9C69A30">
      <w:start w:val="1"/>
      <w:numFmt w:val="bullet"/>
      <w:lvlText w:val="o"/>
      <w:lvlJc w:val="left"/>
      <w:pPr>
        <w:ind w:left="5760" w:hanging="360"/>
      </w:pPr>
      <w:rPr>
        <w:rFonts w:ascii="Courier New" w:hAnsi="Courier New" w:hint="default"/>
      </w:rPr>
    </w:lvl>
    <w:lvl w:ilvl="8" w:tplc="98F80F3A">
      <w:start w:val="1"/>
      <w:numFmt w:val="bullet"/>
      <w:lvlText w:val=""/>
      <w:lvlJc w:val="left"/>
      <w:pPr>
        <w:ind w:left="6480" w:hanging="360"/>
      </w:pPr>
      <w:rPr>
        <w:rFonts w:ascii="Wingdings" w:hAnsi="Wingdings" w:hint="default"/>
      </w:rPr>
    </w:lvl>
  </w:abstractNum>
  <w:abstractNum w:abstractNumId="22" w15:restartNumberingAfterBreak="0">
    <w:nsid w:val="76590E07"/>
    <w:multiLevelType w:val="hybridMultilevel"/>
    <w:tmpl w:val="B3F2C9C2"/>
    <w:lvl w:ilvl="0" w:tplc="75D84DD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BD4F6C"/>
    <w:multiLevelType w:val="hybridMultilevel"/>
    <w:tmpl w:val="6F5805A0"/>
    <w:lvl w:ilvl="0" w:tplc="493C0C82">
      <w:start w:val="1"/>
      <w:numFmt w:val="bullet"/>
      <w:lvlText w:val="-"/>
      <w:lvlJc w:val="left"/>
      <w:pPr>
        <w:ind w:left="720" w:hanging="360"/>
      </w:pPr>
      <w:rPr>
        <w:rFonts w:ascii="Calibri" w:hAnsi="Calibri" w:hint="default"/>
      </w:rPr>
    </w:lvl>
    <w:lvl w:ilvl="1" w:tplc="3264B40A">
      <w:start w:val="1"/>
      <w:numFmt w:val="bullet"/>
      <w:lvlText w:val="o"/>
      <w:lvlJc w:val="left"/>
      <w:pPr>
        <w:ind w:left="1440" w:hanging="360"/>
      </w:pPr>
      <w:rPr>
        <w:rFonts w:ascii="Courier New" w:hAnsi="Courier New" w:hint="default"/>
      </w:rPr>
    </w:lvl>
    <w:lvl w:ilvl="2" w:tplc="71961012">
      <w:start w:val="1"/>
      <w:numFmt w:val="bullet"/>
      <w:lvlText w:val=""/>
      <w:lvlJc w:val="left"/>
      <w:pPr>
        <w:ind w:left="2160" w:hanging="360"/>
      </w:pPr>
      <w:rPr>
        <w:rFonts w:ascii="Wingdings" w:hAnsi="Wingdings" w:hint="default"/>
      </w:rPr>
    </w:lvl>
    <w:lvl w:ilvl="3" w:tplc="D0D05086">
      <w:start w:val="1"/>
      <w:numFmt w:val="bullet"/>
      <w:lvlText w:val=""/>
      <w:lvlJc w:val="left"/>
      <w:pPr>
        <w:ind w:left="2880" w:hanging="360"/>
      </w:pPr>
      <w:rPr>
        <w:rFonts w:ascii="Symbol" w:hAnsi="Symbol" w:hint="default"/>
      </w:rPr>
    </w:lvl>
    <w:lvl w:ilvl="4" w:tplc="7780FA3E">
      <w:start w:val="1"/>
      <w:numFmt w:val="bullet"/>
      <w:lvlText w:val="o"/>
      <w:lvlJc w:val="left"/>
      <w:pPr>
        <w:ind w:left="3600" w:hanging="360"/>
      </w:pPr>
      <w:rPr>
        <w:rFonts w:ascii="Courier New" w:hAnsi="Courier New" w:hint="default"/>
      </w:rPr>
    </w:lvl>
    <w:lvl w:ilvl="5" w:tplc="D444ED20">
      <w:start w:val="1"/>
      <w:numFmt w:val="bullet"/>
      <w:lvlText w:val=""/>
      <w:lvlJc w:val="left"/>
      <w:pPr>
        <w:ind w:left="4320" w:hanging="360"/>
      </w:pPr>
      <w:rPr>
        <w:rFonts w:ascii="Wingdings" w:hAnsi="Wingdings" w:hint="default"/>
      </w:rPr>
    </w:lvl>
    <w:lvl w:ilvl="6" w:tplc="7238431A">
      <w:start w:val="1"/>
      <w:numFmt w:val="bullet"/>
      <w:lvlText w:val=""/>
      <w:lvlJc w:val="left"/>
      <w:pPr>
        <w:ind w:left="5040" w:hanging="360"/>
      </w:pPr>
      <w:rPr>
        <w:rFonts w:ascii="Symbol" w:hAnsi="Symbol" w:hint="default"/>
      </w:rPr>
    </w:lvl>
    <w:lvl w:ilvl="7" w:tplc="B82637F0">
      <w:start w:val="1"/>
      <w:numFmt w:val="bullet"/>
      <w:lvlText w:val="o"/>
      <w:lvlJc w:val="left"/>
      <w:pPr>
        <w:ind w:left="5760" w:hanging="360"/>
      </w:pPr>
      <w:rPr>
        <w:rFonts w:ascii="Courier New" w:hAnsi="Courier New" w:hint="default"/>
      </w:rPr>
    </w:lvl>
    <w:lvl w:ilvl="8" w:tplc="59CC6E4E">
      <w:start w:val="1"/>
      <w:numFmt w:val="bullet"/>
      <w:lvlText w:val=""/>
      <w:lvlJc w:val="left"/>
      <w:pPr>
        <w:ind w:left="6480" w:hanging="360"/>
      </w:pPr>
      <w:rPr>
        <w:rFonts w:ascii="Wingdings" w:hAnsi="Wingdings" w:hint="default"/>
      </w:rPr>
    </w:lvl>
  </w:abstractNum>
  <w:abstractNum w:abstractNumId="24" w15:restartNumberingAfterBreak="0">
    <w:nsid w:val="781D35C2"/>
    <w:multiLevelType w:val="hybridMultilevel"/>
    <w:tmpl w:val="105A95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A437A4"/>
    <w:multiLevelType w:val="multilevel"/>
    <w:tmpl w:val="9CD2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2C78CC"/>
    <w:multiLevelType w:val="hybridMultilevel"/>
    <w:tmpl w:val="1720A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1AE932"/>
    <w:multiLevelType w:val="hybridMultilevel"/>
    <w:tmpl w:val="9AEE350C"/>
    <w:lvl w:ilvl="0" w:tplc="782CD1E0">
      <w:start w:val="1"/>
      <w:numFmt w:val="bullet"/>
      <w:lvlText w:val="-"/>
      <w:lvlJc w:val="left"/>
      <w:pPr>
        <w:ind w:left="720" w:hanging="360"/>
      </w:pPr>
      <w:rPr>
        <w:rFonts w:ascii="Calibri" w:hAnsi="Calibri" w:hint="default"/>
      </w:rPr>
    </w:lvl>
    <w:lvl w:ilvl="1" w:tplc="F956E522">
      <w:start w:val="1"/>
      <w:numFmt w:val="bullet"/>
      <w:lvlText w:val="o"/>
      <w:lvlJc w:val="left"/>
      <w:pPr>
        <w:ind w:left="1440" w:hanging="360"/>
      </w:pPr>
      <w:rPr>
        <w:rFonts w:ascii="Courier New" w:hAnsi="Courier New" w:hint="default"/>
      </w:rPr>
    </w:lvl>
    <w:lvl w:ilvl="2" w:tplc="F194578E">
      <w:start w:val="1"/>
      <w:numFmt w:val="bullet"/>
      <w:lvlText w:val=""/>
      <w:lvlJc w:val="left"/>
      <w:pPr>
        <w:ind w:left="2160" w:hanging="360"/>
      </w:pPr>
      <w:rPr>
        <w:rFonts w:ascii="Wingdings" w:hAnsi="Wingdings" w:hint="default"/>
      </w:rPr>
    </w:lvl>
    <w:lvl w:ilvl="3" w:tplc="3C40B2B8">
      <w:start w:val="1"/>
      <w:numFmt w:val="bullet"/>
      <w:lvlText w:val=""/>
      <w:lvlJc w:val="left"/>
      <w:pPr>
        <w:ind w:left="2880" w:hanging="360"/>
      </w:pPr>
      <w:rPr>
        <w:rFonts w:ascii="Symbol" w:hAnsi="Symbol" w:hint="default"/>
      </w:rPr>
    </w:lvl>
    <w:lvl w:ilvl="4" w:tplc="B1325056">
      <w:start w:val="1"/>
      <w:numFmt w:val="bullet"/>
      <w:lvlText w:val="o"/>
      <w:lvlJc w:val="left"/>
      <w:pPr>
        <w:ind w:left="3600" w:hanging="360"/>
      </w:pPr>
      <w:rPr>
        <w:rFonts w:ascii="Courier New" w:hAnsi="Courier New" w:hint="default"/>
      </w:rPr>
    </w:lvl>
    <w:lvl w:ilvl="5" w:tplc="44749F0A">
      <w:start w:val="1"/>
      <w:numFmt w:val="bullet"/>
      <w:lvlText w:val=""/>
      <w:lvlJc w:val="left"/>
      <w:pPr>
        <w:ind w:left="4320" w:hanging="360"/>
      </w:pPr>
      <w:rPr>
        <w:rFonts w:ascii="Wingdings" w:hAnsi="Wingdings" w:hint="default"/>
      </w:rPr>
    </w:lvl>
    <w:lvl w:ilvl="6" w:tplc="EF5E9014">
      <w:start w:val="1"/>
      <w:numFmt w:val="bullet"/>
      <w:lvlText w:val=""/>
      <w:lvlJc w:val="left"/>
      <w:pPr>
        <w:ind w:left="5040" w:hanging="360"/>
      </w:pPr>
      <w:rPr>
        <w:rFonts w:ascii="Symbol" w:hAnsi="Symbol" w:hint="default"/>
      </w:rPr>
    </w:lvl>
    <w:lvl w:ilvl="7" w:tplc="B24EE8DA">
      <w:start w:val="1"/>
      <w:numFmt w:val="bullet"/>
      <w:lvlText w:val="o"/>
      <w:lvlJc w:val="left"/>
      <w:pPr>
        <w:ind w:left="5760" w:hanging="360"/>
      </w:pPr>
      <w:rPr>
        <w:rFonts w:ascii="Courier New" w:hAnsi="Courier New" w:hint="default"/>
      </w:rPr>
    </w:lvl>
    <w:lvl w:ilvl="8" w:tplc="8544E44A">
      <w:start w:val="1"/>
      <w:numFmt w:val="bullet"/>
      <w:lvlText w:val=""/>
      <w:lvlJc w:val="left"/>
      <w:pPr>
        <w:ind w:left="6480" w:hanging="360"/>
      </w:pPr>
      <w:rPr>
        <w:rFonts w:ascii="Wingdings" w:hAnsi="Wingdings" w:hint="default"/>
      </w:rPr>
    </w:lvl>
  </w:abstractNum>
  <w:num w:numId="1" w16cid:durableId="1442260373">
    <w:abstractNumId w:val="12"/>
  </w:num>
  <w:num w:numId="2" w16cid:durableId="1063262172">
    <w:abstractNumId w:val="27"/>
  </w:num>
  <w:num w:numId="3" w16cid:durableId="2071926606">
    <w:abstractNumId w:val="8"/>
  </w:num>
  <w:num w:numId="4" w16cid:durableId="1408959481">
    <w:abstractNumId w:val="4"/>
  </w:num>
  <w:num w:numId="5" w16cid:durableId="484007008">
    <w:abstractNumId w:val="0"/>
  </w:num>
  <w:num w:numId="6" w16cid:durableId="1058090315">
    <w:abstractNumId w:val="21"/>
  </w:num>
  <w:num w:numId="7" w16cid:durableId="140658332">
    <w:abstractNumId w:val="23"/>
  </w:num>
  <w:num w:numId="8" w16cid:durableId="449473165">
    <w:abstractNumId w:val="20"/>
  </w:num>
  <w:num w:numId="9" w16cid:durableId="1077093174">
    <w:abstractNumId w:val="14"/>
  </w:num>
  <w:num w:numId="10" w16cid:durableId="313026676">
    <w:abstractNumId w:val="6"/>
  </w:num>
  <w:num w:numId="11" w16cid:durableId="1534078186">
    <w:abstractNumId w:val="22"/>
  </w:num>
  <w:num w:numId="12" w16cid:durableId="714504030">
    <w:abstractNumId w:val="15"/>
  </w:num>
  <w:num w:numId="13" w16cid:durableId="1902013632">
    <w:abstractNumId w:val="18"/>
  </w:num>
  <w:num w:numId="14" w16cid:durableId="874732559">
    <w:abstractNumId w:val="24"/>
  </w:num>
  <w:num w:numId="15" w16cid:durableId="387459571">
    <w:abstractNumId w:val="26"/>
  </w:num>
  <w:num w:numId="16" w16cid:durableId="575282581">
    <w:abstractNumId w:val="7"/>
  </w:num>
  <w:num w:numId="17" w16cid:durableId="1843621412">
    <w:abstractNumId w:val="16"/>
  </w:num>
  <w:num w:numId="18" w16cid:durableId="1776555387">
    <w:abstractNumId w:val="9"/>
  </w:num>
  <w:num w:numId="19" w16cid:durableId="633023159">
    <w:abstractNumId w:val="13"/>
  </w:num>
  <w:num w:numId="20" w16cid:durableId="1784840162">
    <w:abstractNumId w:val="19"/>
  </w:num>
  <w:num w:numId="21" w16cid:durableId="705564718">
    <w:abstractNumId w:val="17"/>
  </w:num>
  <w:num w:numId="22" w16cid:durableId="450436365">
    <w:abstractNumId w:val="11"/>
  </w:num>
  <w:num w:numId="23" w16cid:durableId="1626427181">
    <w:abstractNumId w:val="3"/>
  </w:num>
  <w:num w:numId="24" w16cid:durableId="1740977519">
    <w:abstractNumId w:val="10"/>
  </w:num>
  <w:num w:numId="25" w16cid:durableId="830029006">
    <w:abstractNumId w:val="25"/>
  </w:num>
  <w:num w:numId="26" w16cid:durableId="1770393065">
    <w:abstractNumId w:val="2"/>
  </w:num>
  <w:num w:numId="27" w16cid:durableId="575013413">
    <w:abstractNumId w:val="1"/>
  </w:num>
  <w:num w:numId="28" w16cid:durableId="10139207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C1"/>
    <w:rsid w:val="00006DC3"/>
    <w:rsid w:val="00016FAB"/>
    <w:rsid w:val="000214EF"/>
    <w:rsid w:val="00023DB7"/>
    <w:rsid w:val="00077FAB"/>
    <w:rsid w:val="00093AD3"/>
    <w:rsid w:val="000A1982"/>
    <w:rsid w:val="000D4335"/>
    <w:rsid w:val="000E3ACC"/>
    <w:rsid w:val="00114BD6"/>
    <w:rsid w:val="00115A26"/>
    <w:rsid w:val="001170E6"/>
    <w:rsid w:val="0014013D"/>
    <w:rsid w:val="0015623C"/>
    <w:rsid w:val="00163D4F"/>
    <w:rsid w:val="001722BF"/>
    <w:rsid w:val="0017760D"/>
    <w:rsid w:val="00177C3D"/>
    <w:rsid w:val="00180258"/>
    <w:rsid w:val="00182143"/>
    <w:rsid w:val="0018488D"/>
    <w:rsid w:val="0019233A"/>
    <w:rsid w:val="00194607"/>
    <w:rsid w:val="00195C2A"/>
    <w:rsid w:val="001A00F3"/>
    <w:rsid w:val="001B7D8A"/>
    <w:rsid w:val="001F65AF"/>
    <w:rsid w:val="00201622"/>
    <w:rsid w:val="00210895"/>
    <w:rsid w:val="00237840"/>
    <w:rsid w:val="00284B94"/>
    <w:rsid w:val="002902BE"/>
    <w:rsid w:val="002A3F18"/>
    <w:rsid w:val="002A4102"/>
    <w:rsid w:val="002B1AF4"/>
    <w:rsid w:val="002C28AD"/>
    <w:rsid w:val="002C4290"/>
    <w:rsid w:val="002E05B5"/>
    <w:rsid w:val="002E2BD6"/>
    <w:rsid w:val="002E59FA"/>
    <w:rsid w:val="002F2D8E"/>
    <w:rsid w:val="0031450A"/>
    <w:rsid w:val="003259E6"/>
    <w:rsid w:val="00326D46"/>
    <w:rsid w:val="00333223"/>
    <w:rsid w:val="00335BC2"/>
    <w:rsid w:val="00352A92"/>
    <w:rsid w:val="00357AF0"/>
    <w:rsid w:val="0036101D"/>
    <w:rsid w:val="00377CEC"/>
    <w:rsid w:val="00394A16"/>
    <w:rsid w:val="003A473D"/>
    <w:rsid w:val="003B05A2"/>
    <w:rsid w:val="003C39F8"/>
    <w:rsid w:val="003C69BB"/>
    <w:rsid w:val="003D1911"/>
    <w:rsid w:val="003E02B1"/>
    <w:rsid w:val="003E54E9"/>
    <w:rsid w:val="003F5537"/>
    <w:rsid w:val="003F64CB"/>
    <w:rsid w:val="00402B76"/>
    <w:rsid w:val="00406D3B"/>
    <w:rsid w:val="00411BD8"/>
    <w:rsid w:val="00415211"/>
    <w:rsid w:val="00421E59"/>
    <w:rsid w:val="00433589"/>
    <w:rsid w:val="0045488C"/>
    <w:rsid w:val="00454B7B"/>
    <w:rsid w:val="00460ACD"/>
    <w:rsid w:val="0046371E"/>
    <w:rsid w:val="00476C58"/>
    <w:rsid w:val="004814F6"/>
    <w:rsid w:val="00494087"/>
    <w:rsid w:val="004B4940"/>
    <w:rsid w:val="004C54C6"/>
    <w:rsid w:val="004C74C2"/>
    <w:rsid w:val="004D149D"/>
    <w:rsid w:val="004E2AB7"/>
    <w:rsid w:val="004F190A"/>
    <w:rsid w:val="004F1C77"/>
    <w:rsid w:val="004F5F50"/>
    <w:rsid w:val="005064CA"/>
    <w:rsid w:val="00512BEA"/>
    <w:rsid w:val="005162A5"/>
    <w:rsid w:val="0055097A"/>
    <w:rsid w:val="005631E3"/>
    <w:rsid w:val="00570583"/>
    <w:rsid w:val="0057216B"/>
    <w:rsid w:val="00583A8F"/>
    <w:rsid w:val="00583C4D"/>
    <w:rsid w:val="00591F0E"/>
    <w:rsid w:val="005966B9"/>
    <w:rsid w:val="00597BAC"/>
    <w:rsid w:val="005CF07C"/>
    <w:rsid w:val="005D01BD"/>
    <w:rsid w:val="005D0D32"/>
    <w:rsid w:val="005D54F0"/>
    <w:rsid w:val="005D6240"/>
    <w:rsid w:val="005F39E5"/>
    <w:rsid w:val="00606717"/>
    <w:rsid w:val="00615601"/>
    <w:rsid w:val="00624F76"/>
    <w:rsid w:val="00637574"/>
    <w:rsid w:val="006417AB"/>
    <w:rsid w:val="006432C1"/>
    <w:rsid w:val="00646523"/>
    <w:rsid w:val="00651BE1"/>
    <w:rsid w:val="006728DF"/>
    <w:rsid w:val="00675CBB"/>
    <w:rsid w:val="00675FA1"/>
    <w:rsid w:val="00676729"/>
    <w:rsid w:val="00682DF0"/>
    <w:rsid w:val="00690CDC"/>
    <w:rsid w:val="00694375"/>
    <w:rsid w:val="00696395"/>
    <w:rsid w:val="006A3C10"/>
    <w:rsid w:val="006B2A2C"/>
    <w:rsid w:val="006C456E"/>
    <w:rsid w:val="006E31CA"/>
    <w:rsid w:val="006E3204"/>
    <w:rsid w:val="006E387D"/>
    <w:rsid w:val="007018DC"/>
    <w:rsid w:val="007069AE"/>
    <w:rsid w:val="007350E0"/>
    <w:rsid w:val="007432F2"/>
    <w:rsid w:val="007444B6"/>
    <w:rsid w:val="007451B3"/>
    <w:rsid w:val="00747DEA"/>
    <w:rsid w:val="00751903"/>
    <w:rsid w:val="007553C2"/>
    <w:rsid w:val="00756EAB"/>
    <w:rsid w:val="00762460"/>
    <w:rsid w:val="007940EB"/>
    <w:rsid w:val="007970F5"/>
    <w:rsid w:val="00797B6A"/>
    <w:rsid w:val="007A032A"/>
    <w:rsid w:val="007A16BD"/>
    <w:rsid w:val="007A32E6"/>
    <w:rsid w:val="007D016C"/>
    <w:rsid w:val="007D34A1"/>
    <w:rsid w:val="007D48D1"/>
    <w:rsid w:val="007E6B06"/>
    <w:rsid w:val="007F6AD7"/>
    <w:rsid w:val="00803227"/>
    <w:rsid w:val="00803AF7"/>
    <w:rsid w:val="00812464"/>
    <w:rsid w:val="008202EF"/>
    <w:rsid w:val="00822F3C"/>
    <w:rsid w:val="0083049C"/>
    <w:rsid w:val="00831BF1"/>
    <w:rsid w:val="00835D5E"/>
    <w:rsid w:val="00843E64"/>
    <w:rsid w:val="00846810"/>
    <w:rsid w:val="008507F8"/>
    <w:rsid w:val="00864D2D"/>
    <w:rsid w:val="00891789"/>
    <w:rsid w:val="0089566A"/>
    <w:rsid w:val="00897A74"/>
    <w:rsid w:val="008B15AA"/>
    <w:rsid w:val="008B307A"/>
    <w:rsid w:val="008B3744"/>
    <w:rsid w:val="008C7531"/>
    <w:rsid w:val="008D0BB5"/>
    <w:rsid w:val="008D3704"/>
    <w:rsid w:val="008E1530"/>
    <w:rsid w:val="008E5788"/>
    <w:rsid w:val="008F0241"/>
    <w:rsid w:val="00907B7F"/>
    <w:rsid w:val="009143AD"/>
    <w:rsid w:val="00930C30"/>
    <w:rsid w:val="00931656"/>
    <w:rsid w:val="00931D33"/>
    <w:rsid w:val="00933675"/>
    <w:rsid w:val="009354AE"/>
    <w:rsid w:val="00966B05"/>
    <w:rsid w:val="009952AA"/>
    <w:rsid w:val="009A1F2F"/>
    <w:rsid w:val="009C3B1B"/>
    <w:rsid w:val="009C61BF"/>
    <w:rsid w:val="009D4F02"/>
    <w:rsid w:val="009E4A9E"/>
    <w:rsid w:val="009E5A87"/>
    <w:rsid w:val="009F4D68"/>
    <w:rsid w:val="009F51FB"/>
    <w:rsid w:val="009F6A01"/>
    <w:rsid w:val="00A015D0"/>
    <w:rsid w:val="00A05CA7"/>
    <w:rsid w:val="00A07F9F"/>
    <w:rsid w:val="00A104A9"/>
    <w:rsid w:val="00A1299E"/>
    <w:rsid w:val="00A22D55"/>
    <w:rsid w:val="00A23DA7"/>
    <w:rsid w:val="00A33C89"/>
    <w:rsid w:val="00A376B3"/>
    <w:rsid w:val="00A41075"/>
    <w:rsid w:val="00A5784A"/>
    <w:rsid w:val="00A63E61"/>
    <w:rsid w:val="00A80C9A"/>
    <w:rsid w:val="00A90E98"/>
    <w:rsid w:val="00A923C4"/>
    <w:rsid w:val="00A965F8"/>
    <w:rsid w:val="00A96EA1"/>
    <w:rsid w:val="00AA3496"/>
    <w:rsid w:val="00AA62A7"/>
    <w:rsid w:val="00AA7A6C"/>
    <w:rsid w:val="00AC24EF"/>
    <w:rsid w:val="00AD1FE1"/>
    <w:rsid w:val="00AE56BB"/>
    <w:rsid w:val="00AE694C"/>
    <w:rsid w:val="00AE70D2"/>
    <w:rsid w:val="00B04C43"/>
    <w:rsid w:val="00B13FB4"/>
    <w:rsid w:val="00B2375B"/>
    <w:rsid w:val="00B57EFC"/>
    <w:rsid w:val="00B6357D"/>
    <w:rsid w:val="00B65244"/>
    <w:rsid w:val="00B71EAA"/>
    <w:rsid w:val="00B73154"/>
    <w:rsid w:val="00B732B4"/>
    <w:rsid w:val="00B8286B"/>
    <w:rsid w:val="00B8330C"/>
    <w:rsid w:val="00B84FC9"/>
    <w:rsid w:val="00B930B6"/>
    <w:rsid w:val="00B95A00"/>
    <w:rsid w:val="00B97B7C"/>
    <w:rsid w:val="00BA57BE"/>
    <w:rsid w:val="00BC1265"/>
    <w:rsid w:val="00BC289A"/>
    <w:rsid w:val="00BC394F"/>
    <w:rsid w:val="00BC4CEE"/>
    <w:rsid w:val="00BC76A5"/>
    <w:rsid w:val="00BD0190"/>
    <w:rsid w:val="00BD6AEB"/>
    <w:rsid w:val="00BE27FD"/>
    <w:rsid w:val="00BF2DC9"/>
    <w:rsid w:val="00C017F3"/>
    <w:rsid w:val="00C066A9"/>
    <w:rsid w:val="00C451D5"/>
    <w:rsid w:val="00C56D12"/>
    <w:rsid w:val="00C631E2"/>
    <w:rsid w:val="00C635F5"/>
    <w:rsid w:val="00C7156B"/>
    <w:rsid w:val="00C92A98"/>
    <w:rsid w:val="00CB1605"/>
    <w:rsid w:val="00CC4CB0"/>
    <w:rsid w:val="00CC66E6"/>
    <w:rsid w:val="00CC792F"/>
    <w:rsid w:val="00CD355D"/>
    <w:rsid w:val="00CE19B6"/>
    <w:rsid w:val="00CE2F32"/>
    <w:rsid w:val="00CE4D26"/>
    <w:rsid w:val="00D023E1"/>
    <w:rsid w:val="00D07CD7"/>
    <w:rsid w:val="00D22530"/>
    <w:rsid w:val="00D22694"/>
    <w:rsid w:val="00D40A65"/>
    <w:rsid w:val="00D55ADB"/>
    <w:rsid w:val="00D56466"/>
    <w:rsid w:val="00D56B3C"/>
    <w:rsid w:val="00D870C5"/>
    <w:rsid w:val="00D8766B"/>
    <w:rsid w:val="00D90944"/>
    <w:rsid w:val="00D95758"/>
    <w:rsid w:val="00DA5819"/>
    <w:rsid w:val="00DA7A60"/>
    <w:rsid w:val="00DB65E3"/>
    <w:rsid w:val="00DC7F48"/>
    <w:rsid w:val="00DD482F"/>
    <w:rsid w:val="00DE023F"/>
    <w:rsid w:val="00DF2153"/>
    <w:rsid w:val="00DF53E3"/>
    <w:rsid w:val="00E23D85"/>
    <w:rsid w:val="00E24EBB"/>
    <w:rsid w:val="00E2712D"/>
    <w:rsid w:val="00E42493"/>
    <w:rsid w:val="00E43D06"/>
    <w:rsid w:val="00E44C9E"/>
    <w:rsid w:val="00E927F8"/>
    <w:rsid w:val="00E92C80"/>
    <w:rsid w:val="00E94AFF"/>
    <w:rsid w:val="00E95B64"/>
    <w:rsid w:val="00EB2FBA"/>
    <w:rsid w:val="00ED57A8"/>
    <w:rsid w:val="00ED738D"/>
    <w:rsid w:val="00EE62FF"/>
    <w:rsid w:val="00EF2A02"/>
    <w:rsid w:val="00EF4DDD"/>
    <w:rsid w:val="00EF6425"/>
    <w:rsid w:val="00F22FB5"/>
    <w:rsid w:val="00F24290"/>
    <w:rsid w:val="00F27455"/>
    <w:rsid w:val="00F27A06"/>
    <w:rsid w:val="00F52CF5"/>
    <w:rsid w:val="00F55EDB"/>
    <w:rsid w:val="00F6196F"/>
    <w:rsid w:val="00F70D36"/>
    <w:rsid w:val="00F816EC"/>
    <w:rsid w:val="00F85206"/>
    <w:rsid w:val="00FA6F14"/>
    <w:rsid w:val="00FA7255"/>
    <w:rsid w:val="00FD119A"/>
    <w:rsid w:val="00FD1C33"/>
    <w:rsid w:val="00FD4B49"/>
    <w:rsid w:val="00FE6D8E"/>
    <w:rsid w:val="00FF0430"/>
    <w:rsid w:val="02E8C236"/>
    <w:rsid w:val="030F4E50"/>
    <w:rsid w:val="03C2C5EC"/>
    <w:rsid w:val="041A7338"/>
    <w:rsid w:val="045B5EB0"/>
    <w:rsid w:val="04AB1EB1"/>
    <w:rsid w:val="0537E097"/>
    <w:rsid w:val="053BABC8"/>
    <w:rsid w:val="057999BB"/>
    <w:rsid w:val="059AAC10"/>
    <w:rsid w:val="06339639"/>
    <w:rsid w:val="06A60093"/>
    <w:rsid w:val="072EE119"/>
    <w:rsid w:val="07E2BF73"/>
    <w:rsid w:val="090E906A"/>
    <w:rsid w:val="0921ABBE"/>
    <w:rsid w:val="09A4D3D6"/>
    <w:rsid w:val="0A20F255"/>
    <w:rsid w:val="0A48CCA3"/>
    <w:rsid w:val="0A58EC38"/>
    <w:rsid w:val="0A803CFE"/>
    <w:rsid w:val="0AA61DA8"/>
    <w:rsid w:val="0ABBDB76"/>
    <w:rsid w:val="0B16C4B3"/>
    <w:rsid w:val="0B7E4B52"/>
    <w:rsid w:val="0BF4BC99"/>
    <w:rsid w:val="0C406FFF"/>
    <w:rsid w:val="0D01C136"/>
    <w:rsid w:val="0FD27DAD"/>
    <w:rsid w:val="10F76C08"/>
    <w:rsid w:val="117B5818"/>
    <w:rsid w:val="1386459A"/>
    <w:rsid w:val="14A47E9C"/>
    <w:rsid w:val="151D5170"/>
    <w:rsid w:val="16461D4D"/>
    <w:rsid w:val="1770F8ED"/>
    <w:rsid w:val="17BD1AA3"/>
    <w:rsid w:val="17DC1F5E"/>
    <w:rsid w:val="18395A9C"/>
    <w:rsid w:val="18A4221D"/>
    <w:rsid w:val="18FFC329"/>
    <w:rsid w:val="194ED9B6"/>
    <w:rsid w:val="19E4731E"/>
    <w:rsid w:val="1A0B4472"/>
    <w:rsid w:val="1A1B46F3"/>
    <w:rsid w:val="1B211CB3"/>
    <w:rsid w:val="1B316728"/>
    <w:rsid w:val="1BD032BE"/>
    <w:rsid w:val="1C3B6FDE"/>
    <w:rsid w:val="1D007E7E"/>
    <w:rsid w:val="1D0A5B21"/>
    <w:rsid w:val="1D57BC83"/>
    <w:rsid w:val="1DAC8778"/>
    <w:rsid w:val="1DAE9E4A"/>
    <w:rsid w:val="1E9C4EDF"/>
    <w:rsid w:val="1FCFB22F"/>
    <w:rsid w:val="20446C81"/>
    <w:rsid w:val="20AF433D"/>
    <w:rsid w:val="21CE8458"/>
    <w:rsid w:val="21E1D601"/>
    <w:rsid w:val="23B9AAC4"/>
    <w:rsid w:val="246FD036"/>
    <w:rsid w:val="24B03FDB"/>
    <w:rsid w:val="250E8DF8"/>
    <w:rsid w:val="254F5301"/>
    <w:rsid w:val="25BBB5BD"/>
    <w:rsid w:val="2661FBCF"/>
    <w:rsid w:val="273C5833"/>
    <w:rsid w:val="278546E5"/>
    <w:rsid w:val="28F48059"/>
    <w:rsid w:val="2900CA89"/>
    <w:rsid w:val="29309C1A"/>
    <w:rsid w:val="29C88D84"/>
    <w:rsid w:val="2A4158CC"/>
    <w:rsid w:val="2AEDB4CE"/>
    <w:rsid w:val="2B170700"/>
    <w:rsid w:val="2B457EBB"/>
    <w:rsid w:val="2B7D048B"/>
    <w:rsid w:val="2BBA8835"/>
    <w:rsid w:val="2BC43C7C"/>
    <w:rsid w:val="2BDD292D"/>
    <w:rsid w:val="2C35BDE3"/>
    <w:rsid w:val="2CE5EBA8"/>
    <w:rsid w:val="2D7E8FE2"/>
    <w:rsid w:val="2DC339DE"/>
    <w:rsid w:val="2EAD3A31"/>
    <w:rsid w:val="2EC6AD70"/>
    <w:rsid w:val="2F6209EC"/>
    <w:rsid w:val="301D5999"/>
    <w:rsid w:val="30627DD1"/>
    <w:rsid w:val="31F7CAED"/>
    <w:rsid w:val="3274CC88"/>
    <w:rsid w:val="3314A93A"/>
    <w:rsid w:val="3386D921"/>
    <w:rsid w:val="34607E62"/>
    <w:rsid w:val="360A02F2"/>
    <w:rsid w:val="368B1F03"/>
    <w:rsid w:val="36D6F1EF"/>
    <w:rsid w:val="36E6CFEC"/>
    <w:rsid w:val="38C43331"/>
    <w:rsid w:val="39693D63"/>
    <w:rsid w:val="3A44FE8F"/>
    <w:rsid w:val="3A8A5AF1"/>
    <w:rsid w:val="3AC4F84E"/>
    <w:rsid w:val="3AC7DB29"/>
    <w:rsid w:val="3B01B2EB"/>
    <w:rsid w:val="3B0CDE0F"/>
    <w:rsid w:val="3B7EB4AF"/>
    <w:rsid w:val="3BB5E9ED"/>
    <w:rsid w:val="3BEFF2F8"/>
    <w:rsid w:val="3D7E4593"/>
    <w:rsid w:val="3ECD209B"/>
    <w:rsid w:val="3EDB7501"/>
    <w:rsid w:val="4054803D"/>
    <w:rsid w:val="40ED96B2"/>
    <w:rsid w:val="4165E149"/>
    <w:rsid w:val="41FB499F"/>
    <w:rsid w:val="42236583"/>
    <w:rsid w:val="42A04B92"/>
    <w:rsid w:val="42B36977"/>
    <w:rsid w:val="42C310B7"/>
    <w:rsid w:val="42F75494"/>
    <w:rsid w:val="438AC7B5"/>
    <w:rsid w:val="438EC84B"/>
    <w:rsid w:val="4467382B"/>
    <w:rsid w:val="45855574"/>
    <w:rsid w:val="458EE32B"/>
    <w:rsid w:val="4630F8B5"/>
    <w:rsid w:val="4674C9D3"/>
    <w:rsid w:val="46ED0D23"/>
    <w:rsid w:val="47D3BFFF"/>
    <w:rsid w:val="48118107"/>
    <w:rsid w:val="48666F9C"/>
    <w:rsid w:val="487278A9"/>
    <w:rsid w:val="4888DD84"/>
    <w:rsid w:val="48B95DF4"/>
    <w:rsid w:val="4942D94A"/>
    <w:rsid w:val="49D312B7"/>
    <w:rsid w:val="49FE09CF"/>
    <w:rsid w:val="4A01D135"/>
    <w:rsid w:val="4B310D7A"/>
    <w:rsid w:val="4B477E36"/>
    <w:rsid w:val="4B8A67D4"/>
    <w:rsid w:val="4D94ED1E"/>
    <w:rsid w:val="4E2571F8"/>
    <w:rsid w:val="4E49F004"/>
    <w:rsid w:val="4E7CAFFD"/>
    <w:rsid w:val="4F250886"/>
    <w:rsid w:val="4FAA6CA5"/>
    <w:rsid w:val="4FCCDA70"/>
    <w:rsid w:val="5017F3B2"/>
    <w:rsid w:val="50B5C026"/>
    <w:rsid w:val="518ED5DF"/>
    <w:rsid w:val="5292F58D"/>
    <w:rsid w:val="52A71698"/>
    <w:rsid w:val="52C4F9E8"/>
    <w:rsid w:val="52E20D67"/>
    <w:rsid w:val="531D6127"/>
    <w:rsid w:val="53D6C93C"/>
    <w:rsid w:val="542A6EE3"/>
    <w:rsid w:val="5442E6F9"/>
    <w:rsid w:val="56D20CFD"/>
    <w:rsid w:val="5714920F"/>
    <w:rsid w:val="576DC6EC"/>
    <w:rsid w:val="5795A856"/>
    <w:rsid w:val="57B559C8"/>
    <w:rsid w:val="5999C906"/>
    <w:rsid w:val="5A808473"/>
    <w:rsid w:val="5A912DD0"/>
    <w:rsid w:val="5A9D68C6"/>
    <w:rsid w:val="5AEEC82F"/>
    <w:rsid w:val="5B420AA8"/>
    <w:rsid w:val="5B5FB7A8"/>
    <w:rsid w:val="5BFD6E38"/>
    <w:rsid w:val="5CB5A25E"/>
    <w:rsid w:val="5CBE4B89"/>
    <w:rsid w:val="5D5AB15D"/>
    <w:rsid w:val="5E9DED08"/>
    <w:rsid w:val="5F163058"/>
    <w:rsid w:val="5FAF6314"/>
    <w:rsid w:val="5FC23952"/>
    <w:rsid w:val="6029D14A"/>
    <w:rsid w:val="60B200B9"/>
    <w:rsid w:val="60C36A0D"/>
    <w:rsid w:val="60CBC8CB"/>
    <w:rsid w:val="6157CCD2"/>
    <w:rsid w:val="617CDE43"/>
    <w:rsid w:val="62844FB0"/>
    <w:rsid w:val="628B7783"/>
    <w:rsid w:val="62E2CDE5"/>
    <w:rsid w:val="630E36DC"/>
    <w:rsid w:val="633A463C"/>
    <w:rsid w:val="6344F7E1"/>
    <w:rsid w:val="63F5EEBC"/>
    <w:rsid w:val="647C8218"/>
    <w:rsid w:val="64AE31B2"/>
    <w:rsid w:val="666406E5"/>
    <w:rsid w:val="672133C9"/>
    <w:rsid w:val="6735FFFB"/>
    <w:rsid w:val="6826C962"/>
    <w:rsid w:val="694FF33B"/>
    <w:rsid w:val="6A420D4B"/>
    <w:rsid w:val="6A5BE094"/>
    <w:rsid w:val="6B0A3233"/>
    <w:rsid w:val="6CA01B3A"/>
    <w:rsid w:val="6CB0FB95"/>
    <w:rsid w:val="6DF363F4"/>
    <w:rsid w:val="6DFBB18F"/>
    <w:rsid w:val="6EF1CDE9"/>
    <w:rsid w:val="6F157E6E"/>
    <w:rsid w:val="6F43DB01"/>
    <w:rsid w:val="7082BF8E"/>
    <w:rsid w:val="70DC2868"/>
    <w:rsid w:val="71063A2B"/>
    <w:rsid w:val="7173693F"/>
    <w:rsid w:val="719C9D83"/>
    <w:rsid w:val="71EE616E"/>
    <w:rsid w:val="730F39A0"/>
    <w:rsid w:val="73C53F0C"/>
    <w:rsid w:val="7441359E"/>
    <w:rsid w:val="746657AF"/>
    <w:rsid w:val="7494BCB4"/>
    <w:rsid w:val="74C3F6EC"/>
    <w:rsid w:val="74EF5ABF"/>
    <w:rsid w:val="75FDECEC"/>
    <w:rsid w:val="76F29375"/>
    <w:rsid w:val="76F39ADB"/>
    <w:rsid w:val="7898B02F"/>
    <w:rsid w:val="78A33857"/>
    <w:rsid w:val="78BB4538"/>
    <w:rsid w:val="79A701AB"/>
    <w:rsid w:val="79BAE07B"/>
    <w:rsid w:val="79EFA647"/>
    <w:rsid w:val="7BE5D048"/>
    <w:rsid w:val="7C4163A1"/>
    <w:rsid w:val="7CC80BE7"/>
    <w:rsid w:val="7D1DAABD"/>
    <w:rsid w:val="7DD3131D"/>
    <w:rsid w:val="7DD8DAF3"/>
    <w:rsid w:val="7DE08361"/>
    <w:rsid w:val="7E3ECE62"/>
    <w:rsid w:val="7F130356"/>
    <w:rsid w:val="7F5803E2"/>
    <w:rsid w:val="7FAE5A76"/>
    <w:rsid w:val="7FD7AD8D"/>
    <w:rsid w:val="7FED85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A3CB7"/>
  <w15:docId w15:val="{366AC77B-A0A5-4FBF-A93E-90C0DEAB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32C1"/>
    <w:pPr>
      <w:spacing w:line="240" w:lineRule="auto"/>
      <w:jc w:val="left"/>
    </w:pPr>
    <w:rPr>
      <w:rFonts w:ascii="Times New Roman" w:eastAsia="Times New Roman" w:hAnsi="Times New Roman" w:cs="Times New Roman"/>
      <w:sz w:val="24"/>
      <w:szCs w:val="24"/>
    </w:rPr>
  </w:style>
  <w:style w:type="paragraph" w:styleId="Titolo3">
    <w:name w:val="heading 3"/>
    <w:basedOn w:val="Normale"/>
    <w:next w:val="Normale"/>
    <w:link w:val="Titolo3Carattere"/>
    <w:uiPriority w:val="9"/>
    <w:unhideWhenUsed/>
    <w:qFormat/>
    <w:rsid w:val="00A96EA1"/>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32C1"/>
    <w:pPr>
      <w:ind w:left="720"/>
      <w:contextualSpacing/>
    </w:pPr>
  </w:style>
  <w:style w:type="paragraph" w:customStyle="1" w:styleId="citazione">
    <w:name w:val="citazione"/>
    <w:basedOn w:val="Normale"/>
    <w:rsid w:val="006432C1"/>
    <w:pPr>
      <w:suppressAutoHyphens/>
      <w:ind w:left="567" w:right="567"/>
      <w:jc w:val="both"/>
    </w:pPr>
    <w:rPr>
      <w:rFonts w:ascii="Verdana" w:hAnsi="Verdana"/>
      <w:i/>
      <w:sz w:val="18"/>
      <w:szCs w:val="20"/>
      <w:lang w:eastAsia="ar-SA"/>
    </w:rPr>
  </w:style>
  <w:style w:type="character" w:customStyle="1" w:styleId="Normale1">
    <w:name w:val="Normale1"/>
    <w:rsid w:val="006432C1"/>
    <w:rPr>
      <w:rFonts w:ascii="Times New Roman" w:hAnsi="Times New Roman"/>
      <w:sz w:val="22"/>
    </w:rPr>
  </w:style>
  <w:style w:type="paragraph" w:customStyle="1" w:styleId="Indicazioninormale">
    <w:name w:val="Indicazioni normale"/>
    <w:basedOn w:val="Rientrocorpodeltesto"/>
    <w:qFormat/>
    <w:rsid w:val="006432C1"/>
  </w:style>
  <w:style w:type="table" w:styleId="Grigliatabella">
    <w:name w:val="Table Grid"/>
    <w:basedOn w:val="Tabellanormale"/>
    <w:uiPriority w:val="99"/>
    <w:rsid w:val="006432C1"/>
    <w:pPr>
      <w:spacing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6432C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432C1"/>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864D2D"/>
    <w:pPr>
      <w:tabs>
        <w:tab w:val="center" w:pos="4819"/>
        <w:tab w:val="right" w:pos="9638"/>
      </w:tabs>
    </w:pPr>
  </w:style>
  <w:style w:type="character" w:customStyle="1" w:styleId="IntestazioneCarattere">
    <w:name w:val="Intestazione Carattere"/>
    <w:basedOn w:val="Carpredefinitoparagrafo"/>
    <w:link w:val="Intestazione"/>
    <w:uiPriority w:val="99"/>
    <w:rsid w:val="00864D2D"/>
    <w:rPr>
      <w:rFonts w:ascii="Times New Roman" w:eastAsia="Times New Roman" w:hAnsi="Times New Roman" w:cs="Times New Roman"/>
      <w:sz w:val="24"/>
      <w:szCs w:val="24"/>
    </w:rPr>
  </w:style>
  <w:style w:type="paragraph" w:styleId="Pidipagina">
    <w:name w:val="footer"/>
    <w:basedOn w:val="Normale"/>
    <w:link w:val="PidipaginaCarattere"/>
    <w:uiPriority w:val="99"/>
    <w:unhideWhenUsed/>
    <w:rsid w:val="00864D2D"/>
    <w:pPr>
      <w:tabs>
        <w:tab w:val="center" w:pos="4819"/>
        <w:tab w:val="right" w:pos="9638"/>
      </w:tabs>
    </w:pPr>
  </w:style>
  <w:style w:type="character" w:customStyle="1" w:styleId="PidipaginaCarattere">
    <w:name w:val="Piè di pagina Carattere"/>
    <w:basedOn w:val="Carpredefinitoparagrafo"/>
    <w:link w:val="Pidipagina"/>
    <w:uiPriority w:val="99"/>
    <w:rsid w:val="00864D2D"/>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864D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D2D"/>
    <w:rPr>
      <w:rFonts w:ascii="Tahoma" w:eastAsia="Times New Roman" w:hAnsi="Tahoma" w:cs="Tahoma"/>
      <w:sz w:val="16"/>
      <w:szCs w:val="16"/>
    </w:rPr>
  </w:style>
  <w:style w:type="character" w:styleId="Collegamentoipertestuale">
    <w:name w:val="Hyperlink"/>
    <w:basedOn w:val="Carpredefinitoparagrafo"/>
    <w:uiPriority w:val="99"/>
    <w:unhideWhenUsed/>
    <w:rPr>
      <w:color w:val="0000FF" w:themeColor="hyperlink"/>
      <w:u w:val="single"/>
    </w:rPr>
  </w:style>
  <w:style w:type="paragraph" w:customStyle="1" w:styleId="paragraph">
    <w:name w:val="paragraph"/>
    <w:basedOn w:val="Normale"/>
    <w:rsid w:val="00897A74"/>
    <w:pPr>
      <w:spacing w:before="100" w:beforeAutospacing="1" w:after="100" w:afterAutospacing="1"/>
    </w:pPr>
    <w:rPr>
      <w:lang w:eastAsia="it-IT"/>
    </w:rPr>
  </w:style>
  <w:style w:type="character" w:customStyle="1" w:styleId="normaltextrun">
    <w:name w:val="normaltextrun"/>
    <w:basedOn w:val="Carpredefinitoparagrafo"/>
    <w:rsid w:val="00897A74"/>
  </w:style>
  <w:style w:type="character" w:customStyle="1" w:styleId="eop">
    <w:name w:val="eop"/>
    <w:basedOn w:val="Carpredefinitoparagrafo"/>
    <w:rsid w:val="00897A74"/>
  </w:style>
  <w:style w:type="character" w:customStyle="1" w:styleId="Titolo3Carattere">
    <w:name w:val="Titolo 3 Carattere"/>
    <w:basedOn w:val="Carpredefinitoparagrafo"/>
    <w:link w:val="Titolo3"/>
    <w:uiPriority w:val="9"/>
    <w:rsid w:val="00A96EA1"/>
    <w:rPr>
      <w:rFonts w:asciiTheme="majorHAnsi" w:eastAsiaTheme="majorEastAsia" w:hAnsiTheme="majorHAnsi" w:cstheme="majorBidi"/>
      <w:color w:val="243F60" w:themeColor="accent1" w:themeShade="7F"/>
      <w:sz w:val="24"/>
      <w:szCs w:val="24"/>
    </w:rPr>
  </w:style>
  <w:style w:type="character" w:styleId="Menzionenonrisolta">
    <w:name w:val="Unresolved Mention"/>
    <w:basedOn w:val="Carpredefinitoparagrafo"/>
    <w:uiPriority w:val="99"/>
    <w:semiHidden/>
    <w:unhideWhenUsed/>
    <w:rsid w:val="00A96EA1"/>
    <w:rPr>
      <w:color w:val="605E5C"/>
      <w:shd w:val="clear" w:color="auto" w:fill="E1DFDD"/>
    </w:rPr>
  </w:style>
  <w:style w:type="character" w:styleId="Collegamentovisitato">
    <w:name w:val="FollowedHyperlink"/>
    <w:basedOn w:val="Carpredefinitoparagrafo"/>
    <w:uiPriority w:val="99"/>
    <w:semiHidden/>
    <w:unhideWhenUsed/>
    <w:rsid w:val="00A96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8606">
      <w:bodyDiv w:val="1"/>
      <w:marLeft w:val="0"/>
      <w:marRight w:val="0"/>
      <w:marTop w:val="0"/>
      <w:marBottom w:val="0"/>
      <w:divBdr>
        <w:top w:val="none" w:sz="0" w:space="0" w:color="auto"/>
        <w:left w:val="none" w:sz="0" w:space="0" w:color="auto"/>
        <w:bottom w:val="none" w:sz="0" w:space="0" w:color="auto"/>
        <w:right w:val="none" w:sz="0" w:space="0" w:color="auto"/>
      </w:divBdr>
    </w:div>
    <w:div w:id="607664160">
      <w:bodyDiv w:val="1"/>
      <w:marLeft w:val="0"/>
      <w:marRight w:val="0"/>
      <w:marTop w:val="0"/>
      <w:marBottom w:val="0"/>
      <w:divBdr>
        <w:top w:val="none" w:sz="0" w:space="0" w:color="auto"/>
        <w:left w:val="none" w:sz="0" w:space="0" w:color="auto"/>
        <w:bottom w:val="none" w:sz="0" w:space="0" w:color="auto"/>
        <w:right w:val="none" w:sz="0" w:space="0" w:color="auto"/>
      </w:divBdr>
    </w:div>
    <w:div w:id="907105828">
      <w:bodyDiv w:val="1"/>
      <w:marLeft w:val="0"/>
      <w:marRight w:val="0"/>
      <w:marTop w:val="0"/>
      <w:marBottom w:val="0"/>
      <w:divBdr>
        <w:top w:val="none" w:sz="0" w:space="0" w:color="auto"/>
        <w:left w:val="none" w:sz="0" w:space="0" w:color="auto"/>
        <w:bottom w:val="none" w:sz="0" w:space="0" w:color="auto"/>
        <w:right w:val="none" w:sz="0" w:space="0" w:color="auto"/>
      </w:divBdr>
    </w:div>
    <w:div w:id="1013997144">
      <w:bodyDiv w:val="1"/>
      <w:marLeft w:val="0"/>
      <w:marRight w:val="0"/>
      <w:marTop w:val="0"/>
      <w:marBottom w:val="0"/>
      <w:divBdr>
        <w:top w:val="none" w:sz="0" w:space="0" w:color="auto"/>
        <w:left w:val="none" w:sz="0" w:space="0" w:color="auto"/>
        <w:bottom w:val="none" w:sz="0" w:space="0" w:color="auto"/>
        <w:right w:val="none" w:sz="0" w:space="0" w:color="auto"/>
      </w:divBdr>
    </w:div>
    <w:div w:id="1444223948">
      <w:bodyDiv w:val="1"/>
      <w:marLeft w:val="0"/>
      <w:marRight w:val="0"/>
      <w:marTop w:val="0"/>
      <w:marBottom w:val="0"/>
      <w:divBdr>
        <w:top w:val="none" w:sz="0" w:space="0" w:color="auto"/>
        <w:left w:val="none" w:sz="0" w:space="0" w:color="auto"/>
        <w:bottom w:val="none" w:sz="0" w:space="0" w:color="auto"/>
        <w:right w:val="none" w:sz="0" w:space="0" w:color="auto"/>
      </w:divBdr>
      <w:divsChild>
        <w:div w:id="1617251752">
          <w:marLeft w:val="0"/>
          <w:marRight w:val="0"/>
          <w:marTop w:val="0"/>
          <w:marBottom w:val="0"/>
          <w:divBdr>
            <w:top w:val="none" w:sz="0" w:space="0" w:color="auto"/>
            <w:left w:val="none" w:sz="0" w:space="0" w:color="auto"/>
            <w:bottom w:val="none" w:sz="0" w:space="0" w:color="auto"/>
            <w:right w:val="none" w:sz="0" w:space="0" w:color="auto"/>
          </w:divBdr>
        </w:div>
        <w:div w:id="1298804755">
          <w:marLeft w:val="0"/>
          <w:marRight w:val="0"/>
          <w:marTop w:val="0"/>
          <w:marBottom w:val="0"/>
          <w:divBdr>
            <w:top w:val="none" w:sz="0" w:space="0" w:color="auto"/>
            <w:left w:val="none" w:sz="0" w:space="0" w:color="auto"/>
            <w:bottom w:val="none" w:sz="0" w:space="0" w:color="auto"/>
            <w:right w:val="none" w:sz="0" w:space="0" w:color="auto"/>
          </w:divBdr>
        </w:div>
        <w:div w:id="1794665780">
          <w:marLeft w:val="0"/>
          <w:marRight w:val="0"/>
          <w:marTop w:val="0"/>
          <w:marBottom w:val="0"/>
          <w:divBdr>
            <w:top w:val="none" w:sz="0" w:space="0" w:color="auto"/>
            <w:left w:val="none" w:sz="0" w:space="0" w:color="auto"/>
            <w:bottom w:val="none" w:sz="0" w:space="0" w:color="auto"/>
            <w:right w:val="none" w:sz="0" w:space="0" w:color="auto"/>
          </w:divBdr>
        </w:div>
        <w:div w:id="384916101">
          <w:marLeft w:val="0"/>
          <w:marRight w:val="0"/>
          <w:marTop w:val="0"/>
          <w:marBottom w:val="0"/>
          <w:divBdr>
            <w:top w:val="none" w:sz="0" w:space="0" w:color="auto"/>
            <w:left w:val="none" w:sz="0" w:space="0" w:color="auto"/>
            <w:bottom w:val="none" w:sz="0" w:space="0" w:color="auto"/>
            <w:right w:val="none" w:sz="0" w:space="0" w:color="auto"/>
          </w:divBdr>
        </w:div>
      </w:divsChild>
    </w:div>
    <w:div w:id="1658459447">
      <w:bodyDiv w:val="1"/>
      <w:marLeft w:val="0"/>
      <w:marRight w:val="0"/>
      <w:marTop w:val="0"/>
      <w:marBottom w:val="0"/>
      <w:divBdr>
        <w:top w:val="none" w:sz="0" w:space="0" w:color="auto"/>
        <w:left w:val="none" w:sz="0" w:space="0" w:color="auto"/>
        <w:bottom w:val="none" w:sz="0" w:space="0" w:color="auto"/>
        <w:right w:val="none" w:sz="0" w:space="0" w:color="auto"/>
      </w:divBdr>
      <w:divsChild>
        <w:div w:id="1031489973">
          <w:marLeft w:val="0"/>
          <w:marRight w:val="0"/>
          <w:marTop w:val="0"/>
          <w:marBottom w:val="0"/>
          <w:divBdr>
            <w:top w:val="none" w:sz="0" w:space="0" w:color="auto"/>
            <w:left w:val="none" w:sz="0" w:space="0" w:color="auto"/>
            <w:bottom w:val="none" w:sz="0" w:space="0" w:color="auto"/>
            <w:right w:val="none" w:sz="0" w:space="0" w:color="auto"/>
          </w:divBdr>
        </w:div>
        <w:div w:id="949122322">
          <w:marLeft w:val="0"/>
          <w:marRight w:val="0"/>
          <w:marTop w:val="0"/>
          <w:marBottom w:val="0"/>
          <w:divBdr>
            <w:top w:val="none" w:sz="0" w:space="0" w:color="auto"/>
            <w:left w:val="none" w:sz="0" w:space="0" w:color="auto"/>
            <w:bottom w:val="none" w:sz="0" w:space="0" w:color="auto"/>
            <w:right w:val="none" w:sz="0" w:space="0" w:color="auto"/>
          </w:divBdr>
        </w:div>
        <w:div w:id="1831628514">
          <w:marLeft w:val="0"/>
          <w:marRight w:val="0"/>
          <w:marTop w:val="0"/>
          <w:marBottom w:val="0"/>
          <w:divBdr>
            <w:top w:val="none" w:sz="0" w:space="0" w:color="auto"/>
            <w:left w:val="none" w:sz="0" w:space="0" w:color="auto"/>
            <w:bottom w:val="none" w:sz="0" w:space="0" w:color="auto"/>
            <w:right w:val="none" w:sz="0" w:space="0" w:color="auto"/>
          </w:divBdr>
        </w:div>
        <w:div w:id="1930851407">
          <w:marLeft w:val="0"/>
          <w:marRight w:val="0"/>
          <w:marTop w:val="0"/>
          <w:marBottom w:val="0"/>
          <w:divBdr>
            <w:top w:val="none" w:sz="0" w:space="0" w:color="auto"/>
            <w:left w:val="none" w:sz="0" w:space="0" w:color="auto"/>
            <w:bottom w:val="none" w:sz="0" w:space="0" w:color="auto"/>
            <w:right w:val="none" w:sz="0" w:space="0" w:color="auto"/>
          </w:divBdr>
        </w:div>
        <w:div w:id="927692244">
          <w:marLeft w:val="0"/>
          <w:marRight w:val="0"/>
          <w:marTop w:val="0"/>
          <w:marBottom w:val="0"/>
          <w:divBdr>
            <w:top w:val="none" w:sz="0" w:space="0" w:color="auto"/>
            <w:left w:val="none" w:sz="0" w:space="0" w:color="auto"/>
            <w:bottom w:val="none" w:sz="0" w:space="0" w:color="auto"/>
            <w:right w:val="none" w:sz="0" w:space="0" w:color="auto"/>
          </w:divBdr>
        </w:div>
        <w:div w:id="1910186554">
          <w:marLeft w:val="0"/>
          <w:marRight w:val="0"/>
          <w:marTop w:val="0"/>
          <w:marBottom w:val="0"/>
          <w:divBdr>
            <w:top w:val="none" w:sz="0" w:space="0" w:color="auto"/>
            <w:left w:val="none" w:sz="0" w:space="0" w:color="auto"/>
            <w:bottom w:val="none" w:sz="0" w:space="0" w:color="auto"/>
            <w:right w:val="none" w:sz="0" w:space="0" w:color="auto"/>
          </w:divBdr>
        </w:div>
        <w:div w:id="693075919">
          <w:marLeft w:val="0"/>
          <w:marRight w:val="0"/>
          <w:marTop w:val="0"/>
          <w:marBottom w:val="0"/>
          <w:divBdr>
            <w:top w:val="none" w:sz="0" w:space="0" w:color="auto"/>
            <w:left w:val="none" w:sz="0" w:space="0" w:color="auto"/>
            <w:bottom w:val="none" w:sz="0" w:space="0" w:color="auto"/>
            <w:right w:val="none" w:sz="0" w:space="0" w:color="auto"/>
          </w:divBdr>
        </w:div>
        <w:div w:id="1355687015">
          <w:marLeft w:val="0"/>
          <w:marRight w:val="0"/>
          <w:marTop w:val="0"/>
          <w:marBottom w:val="0"/>
          <w:divBdr>
            <w:top w:val="none" w:sz="0" w:space="0" w:color="auto"/>
            <w:left w:val="none" w:sz="0" w:space="0" w:color="auto"/>
            <w:bottom w:val="none" w:sz="0" w:space="0" w:color="auto"/>
            <w:right w:val="none" w:sz="0" w:space="0" w:color="auto"/>
          </w:divBdr>
        </w:div>
        <w:div w:id="489564654">
          <w:marLeft w:val="0"/>
          <w:marRight w:val="0"/>
          <w:marTop w:val="0"/>
          <w:marBottom w:val="0"/>
          <w:divBdr>
            <w:top w:val="none" w:sz="0" w:space="0" w:color="auto"/>
            <w:left w:val="none" w:sz="0" w:space="0" w:color="auto"/>
            <w:bottom w:val="none" w:sz="0" w:space="0" w:color="auto"/>
            <w:right w:val="none" w:sz="0" w:space="0" w:color="auto"/>
          </w:divBdr>
        </w:div>
        <w:div w:id="439109732">
          <w:marLeft w:val="0"/>
          <w:marRight w:val="0"/>
          <w:marTop w:val="0"/>
          <w:marBottom w:val="0"/>
          <w:divBdr>
            <w:top w:val="none" w:sz="0" w:space="0" w:color="auto"/>
            <w:left w:val="none" w:sz="0" w:space="0" w:color="auto"/>
            <w:bottom w:val="none" w:sz="0" w:space="0" w:color="auto"/>
            <w:right w:val="none" w:sz="0" w:space="0" w:color="auto"/>
          </w:divBdr>
        </w:div>
        <w:div w:id="1375739950">
          <w:marLeft w:val="0"/>
          <w:marRight w:val="0"/>
          <w:marTop w:val="0"/>
          <w:marBottom w:val="0"/>
          <w:divBdr>
            <w:top w:val="none" w:sz="0" w:space="0" w:color="auto"/>
            <w:left w:val="none" w:sz="0" w:space="0" w:color="auto"/>
            <w:bottom w:val="none" w:sz="0" w:space="0" w:color="auto"/>
            <w:right w:val="none" w:sz="0" w:space="0" w:color="auto"/>
          </w:divBdr>
        </w:div>
        <w:div w:id="216207723">
          <w:marLeft w:val="0"/>
          <w:marRight w:val="0"/>
          <w:marTop w:val="0"/>
          <w:marBottom w:val="0"/>
          <w:divBdr>
            <w:top w:val="none" w:sz="0" w:space="0" w:color="auto"/>
            <w:left w:val="none" w:sz="0" w:space="0" w:color="auto"/>
            <w:bottom w:val="none" w:sz="0" w:space="0" w:color="auto"/>
            <w:right w:val="none" w:sz="0" w:space="0" w:color="auto"/>
          </w:divBdr>
        </w:div>
        <w:div w:id="1204362441">
          <w:marLeft w:val="0"/>
          <w:marRight w:val="0"/>
          <w:marTop w:val="0"/>
          <w:marBottom w:val="0"/>
          <w:divBdr>
            <w:top w:val="none" w:sz="0" w:space="0" w:color="auto"/>
            <w:left w:val="none" w:sz="0" w:space="0" w:color="auto"/>
            <w:bottom w:val="none" w:sz="0" w:space="0" w:color="auto"/>
            <w:right w:val="none" w:sz="0" w:space="0" w:color="auto"/>
          </w:divBdr>
        </w:div>
        <w:div w:id="1406102123">
          <w:marLeft w:val="0"/>
          <w:marRight w:val="0"/>
          <w:marTop w:val="0"/>
          <w:marBottom w:val="0"/>
          <w:divBdr>
            <w:top w:val="none" w:sz="0" w:space="0" w:color="auto"/>
            <w:left w:val="none" w:sz="0" w:space="0" w:color="auto"/>
            <w:bottom w:val="none" w:sz="0" w:space="0" w:color="auto"/>
            <w:right w:val="none" w:sz="0" w:space="0" w:color="auto"/>
          </w:divBdr>
        </w:div>
        <w:div w:id="1076170410">
          <w:marLeft w:val="0"/>
          <w:marRight w:val="0"/>
          <w:marTop w:val="0"/>
          <w:marBottom w:val="0"/>
          <w:divBdr>
            <w:top w:val="none" w:sz="0" w:space="0" w:color="auto"/>
            <w:left w:val="none" w:sz="0" w:space="0" w:color="auto"/>
            <w:bottom w:val="none" w:sz="0" w:space="0" w:color="auto"/>
            <w:right w:val="none" w:sz="0" w:space="0" w:color="auto"/>
          </w:divBdr>
        </w:div>
        <w:div w:id="444038555">
          <w:marLeft w:val="0"/>
          <w:marRight w:val="0"/>
          <w:marTop w:val="0"/>
          <w:marBottom w:val="0"/>
          <w:divBdr>
            <w:top w:val="none" w:sz="0" w:space="0" w:color="auto"/>
            <w:left w:val="none" w:sz="0" w:space="0" w:color="auto"/>
            <w:bottom w:val="none" w:sz="0" w:space="0" w:color="auto"/>
            <w:right w:val="none" w:sz="0" w:space="0" w:color="auto"/>
          </w:divBdr>
        </w:div>
        <w:div w:id="1093092843">
          <w:marLeft w:val="0"/>
          <w:marRight w:val="0"/>
          <w:marTop w:val="0"/>
          <w:marBottom w:val="0"/>
          <w:divBdr>
            <w:top w:val="none" w:sz="0" w:space="0" w:color="auto"/>
            <w:left w:val="none" w:sz="0" w:space="0" w:color="auto"/>
            <w:bottom w:val="none" w:sz="0" w:space="0" w:color="auto"/>
            <w:right w:val="none" w:sz="0" w:space="0" w:color="auto"/>
          </w:divBdr>
        </w:div>
      </w:divsChild>
    </w:div>
    <w:div w:id="1662926184">
      <w:bodyDiv w:val="1"/>
      <w:marLeft w:val="0"/>
      <w:marRight w:val="0"/>
      <w:marTop w:val="0"/>
      <w:marBottom w:val="0"/>
      <w:divBdr>
        <w:top w:val="none" w:sz="0" w:space="0" w:color="auto"/>
        <w:left w:val="none" w:sz="0" w:space="0" w:color="auto"/>
        <w:bottom w:val="none" w:sz="0" w:space="0" w:color="auto"/>
        <w:right w:val="none" w:sz="0" w:space="0" w:color="auto"/>
      </w:divBdr>
    </w:div>
    <w:div w:id="1780174202">
      <w:bodyDiv w:val="1"/>
      <w:marLeft w:val="0"/>
      <w:marRight w:val="0"/>
      <w:marTop w:val="0"/>
      <w:marBottom w:val="0"/>
      <w:divBdr>
        <w:top w:val="none" w:sz="0" w:space="0" w:color="auto"/>
        <w:left w:val="none" w:sz="0" w:space="0" w:color="auto"/>
        <w:bottom w:val="none" w:sz="0" w:space="0" w:color="auto"/>
        <w:right w:val="none" w:sz="0" w:space="0" w:color="auto"/>
      </w:divBdr>
    </w:div>
    <w:div w:id="1791708546">
      <w:bodyDiv w:val="1"/>
      <w:marLeft w:val="0"/>
      <w:marRight w:val="0"/>
      <w:marTop w:val="0"/>
      <w:marBottom w:val="0"/>
      <w:divBdr>
        <w:top w:val="none" w:sz="0" w:space="0" w:color="auto"/>
        <w:left w:val="none" w:sz="0" w:space="0" w:color="auto"/>
        <w:bottom w:val="none" w:sz="0" w:space="0" w:color="auto"/>
        <w:right w:val="none" w:sz="0" w:space="0" w:color="auto"/>
      </w:divBdr>
      <w:divsChild>
        <w:div w:id="41828584">
          <w:marLeft w:val="0"/>
          <w:marRight w:val="0"/>
          <w:marTop w:val="0"/>
          <w:marBottom w:val="0"/>
          <w:divBdr>
            <w:top w:val="none" w:sz="0" w:space="0" w:color="auto"/>
            <w:left w:val="none" w:sz="0" w:space="0" w:color="auto"/>
            <w:bottom w:val="none" w:sz="0" w:space="0" w:color="auto"/>
            <w:right w:val="none" w:sz="0" w:space="0" w:color="auto"/>
          </w:divBdr>
        </w:div>
        <w:div w:id="297150546">
          <w:marLeft w:val="0"/>
          <w:marRight w:val="0"/>
          <w:marTop w:val="0"/>
          <w:marBottom w:val="0"/>
          <w:divBdr>
            <w:top w:val="none" w:sz="0" w:space="0" w:color="auto"/>
            <w:left w:val="none" w:sz="0" w:space="0" w:color="auto"/>
            <w:bottom w:val="none" w:sz="0" w:space="0" w:color="auto"/>
            <w:right w:val="none" w:sz="0" w:space="0" w:color="auto"/>
          </w:divBdr>
        </w:div>
      </w:divsChild>
    </w:div>
    <w:div w:id="1866751930">
      <w:bodyDiv w:val="1"/>
      <w:marLeft w:val="0"/>
      <w:marRight w:val="0"/>
      <w:marTop w:val="0"/>
      <w:marBottom w:val="0"/>
      <w:divBdr>
        <w:top w:val="none" w:sz="0" w:space="0" w:color="auto"/>
        <w:left w:val="none" w:sz="0" w:space="0" w:color="auto"/>
        <w:bottom w:val="none" w:sz="0" w:space="0" w:color="auto"/>
        <w:right w:val="none" w:sz="0" w:space="0" w:color="auto"/>
      </w:divBdr>
      <w:divsChild>
        <w:div w:id="1766227714">
          <w:marLeft w:val="0"/>
          <w:marRight w:val="0"/>
          <w:marTop w:val="0"/>
          <w:marBottom w:val="0"/>
          <w:divBdr>
            <w:top w:val="none" w:sz="0" w:space="0" w:color="auto"/>
            <w:left w:val="none" w:sz="0" w:space="0" w:color="auto"/>
            <w:bottom w:val="none" w:sz="0" w:space="0" w:color="auto"/>
            <w:right w:val="none" w:sz="0" w:space="0" w:color="auto"/>
          </w:divBdr>
        </w:div>
        <w:div w:id="588200626">
          <w:marLeft w:val="0"/>
          <w:marRight w:val="0"/>
          <w:marTop w:val="0"/>
          <w:marBottom w:val="0"/>
          <w:divBdr>
            <w:top w:val="none" w:sz="0" w:space="0" w:color="auto"/>
            <w:left w:val="none" w:sz="0" w:space="0" w:color="auto"/>
            <w:bottom w:val="none" w:sz="0" w:space="0" w:color="auto"/>
            <w:right w:val="none" w:sz="0" w:space="0" w:color="auto"/>
          </w:divBdr>
        </w:div>
        <w:div w:id="1648514975">
          <w:marLeft w:val="0"/>
          <w:marRight w:val="0"/>
          <w:marTop w:val="0"/>
          <w:marBottom w:val="0"/>
          <w:divBdr>
            <w:top w:val="none" w:sz="0" w:space="0" w:color="auto"/>
            <w:left w:val="none" w:sz="0" w:space="0" w:color="auto"/>
            <w:bottom w:val="none" w:sz="0" w:space="0" w:color="auto"/>
            <w:right w:val="none" w:sz="0" w:space="0" w:color="auto"/>
          </w:divBdr>
        </w:div>
        <w:div w:id="434835274">
          <w:marLeft w:val="0"/>
          <w:marRight w:val="0"/>
          <w:marTop w:val="0"/>
          <w:marBottom w:val="0"/>
          <w:divBdr>
            <w:top w:val="none" w:sz="0" w:space="0" w:color="auto"/>
            <w:left w:val="none" w:sz="0" w:space="0" w:color="auto"/>
            <w:bottom w:val="none" w:sz="0" w:space="0" w:color="auto"/>
            <w:right w:val="none" w:sz="0" w:space="0" w:color="auto"/>
          </w:divBdr>
        </w:div>
        <w:div w:id="404380735">
          <w:marLeft w:val="0"/>
          <w:marRight w:val="0"/>
          <w:marTop w:val="0"/>
          <w:marBottom w:val="0"/>
          <w:divBdr>
            <w:top w:val="none" w:sz="0" w:space="0" w:color="auto"/>
            <w:left w:val="none" w:sz="0" w:space="0" w:color="auto"/>
            <w:bottom w:val="none" w:sz="0" w:space="0" w:color="auto"/>
            <w:right w:val="none" w:sz="0" w:space="0" w:color="auto"/>
          </w:divBdr>
        </w:div>
      </w:divsChild>
    </w:div>
    <w:div w:id="1877234038">
      <w:bodyDiv w:val="1"/>
      <w:marLeft w:val="0"/>
      <w:marRight w:val="0"/>
      <w:marTop w:val="0"/>
      <w:marBottom w:val="0"/>
      <w:divBdr>
        <w:top w:val="none" w:sz="0" w:space="0" w:color="auto"/>
        <w:left w:val="none" w:sz="0" w:space="0" w:color="auto"/>
        <w:bottom w:val="none" w:sz="0" w:space="0" w:color="auto"/>
        <w:right w:val="none" w:sz="0" w:space="0" w:color="auto"/>
      </w:divBdr>
    </w:div>
    <w:div w:id="2091538309">
      <w:bodyDiv w:val="1"/>
      <w:marLeft w:val="0"/>
      <w:marRight w:val="0"/>
      <w:marTop w:val="0"/>
      <w:marBottom w:val="0"/>
      <w:divBdr>
        <w:top w:val="none" w:sz="0" w:space="0" w:color="auto"/>
        <w:left w:val="none" w:sz="0" w:space="0" w:color="auto"/>
        <w:bottom w:val="none" w:sz="0" w:space="0" w:color="auto"/>
        <w:right w:val="none" w:sz="0" w:space="0" w:color="auto"/>
      </w:divBdr>
      <w:divsChild>
        <w:div w:id="856653670">
          <w:marLeft w:val="0"/>
          <w:marRight w:val="0"/>
          <w:marTop w:val="0"/>
          <w:marBottom w:val="0"/>
          <w:divBdr>
            <w:top w:val="none" w:sz="0" w:space="0" w:color="auto"/>
            <w:left w:val="none" w:sz="0" w:space="0" w:color="auto"/>
            <w:bottom w:val="none" w:sz="0" w:space="0" w:color="auto"/>
            <w:right w:val="none" w:sz="0" w:space="0" w:color="auto"/>
          </w:divBdr>
        </w:div>
        <w:div w:id="749619239">
          <w:marLeft w:val="0"/>
          <w:marRight w:val="0"/>
          <w:marTop w:val="0"/>
          <w:marBottom w:val="0"/>
          <w:divBdr>
            <w:top w:val="none" w:sz="0" w:space="0" w:color="auto"/>
            <w:left w:val="none" w:sz="0" w:space="0" w:color="auto"/>
            <w:bottom w:val="none" w:sz="0" w:space="0" w:color="auto"/>
            <w:right w:val="none" w:sz="0" w:space="0" w:color="auto"/>
          </w:divBdr>
        </w:div>
        <w:div w:id="114522264">
          <w:marLeft w:val="0"/>
          <w:marRight w:val="0"/>
          <w:marTop w:val="0"/>
          <w:marBottom w:val="0"/>
          <w:divBdr>
            <w:top w:val="none" w:sz="0" w:space="0" w:color="auto"/>
            <w:left w:val="none" w:sz="0" w:space="0" w:color="auto"/>
            <w:bottom w:val="none" w:sz="0" w:space="0" w:color="auto"/>
            <w:right w:val="none" w:sz="0" w:space="0" w:color="auto"/>
          </w:divBdr>
          <w:divsChild>
            <w:div w:id="1608733454">
              <w:marLeft w:val="0"/>
              <w:marRight w:val="0"/>
              <w:marTop w:val="0"/>
              <w:marBottom w:val="0"/>
              <w:divBdr>
                <w:top w:val="none" w:sz="0" w:space="0" w:color="auto"/>
                <w:left w:val="none" w:sz="0" w:space="0" w:color="auto"/>
                <w:bottom w:val="none" w:sz="0" w:space="0" w:color="auto"/>
                <w:right w:val="none" w:sz="0" w:space="0" w:color="auto"/>
              </w:divBdr>
            </w:div>
            <w:div w:id="14933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s://taic852005-my.sharepoint.com/:f:/r/personal/giuseppina_bianchi_manzonimottola_edu_it/Documents/materiale%20per%20uda%20saper%20consumare?csf=1&amp;web=1&amp;e=KglCSW" TargetMode="Externa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https://youtu.be/Z_V7gC_oPIY" TargetMode="Externa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s://taic852005-my.sharepoint.com/:f:/g/personal/virginia_mariani_manzonimottola_edu_it/EjACReqIj8xPrg5ll7Wg6PcB50oSn6WOzKHXPGC2gxk0_Q" TargetMode="External" /><Relationship Id="rId5" Type="http://schemas.openxmlformats.org/officeDocument/2006/relationships/styles" Target="styles.xml" /><Relationship Id="rId15" Type="http://schemas.openxmlformats.org/officeDocument/2006/relationships/fontTable" Target="fontTable.xml" /><Relationship Id="rId10" Type="http://schemas.openxmlformats.org/officeDocument/2006/relationships/hyperlink" Target="https://padlet.com/sapereconsumare/acquistare-online-in-modo-competente-digcompconsumers-fy2bfwnaqzsv6u46"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06E3F68E040B4AB21341BEFDBED50B" ma:contentTypeVersion="2" ma:contentTypeDescription="Creare un nuovo documento." ma:contentTypeScope="" ma:versionID="b4cbfe407b58de44502fc1d7192fdfb8">
  <xsd:schema xmlns:xsd="http://www.w3.org/2001/XMLSchema" xmlns:xs="http://www.w3.org/2001/XMLSchema" xmlns:p="http://schemas.microsoft.com/office/2006/metadata/properties" xmlns:ns2="53546c15-bd26-44f5-a75d-fe0a9e50e157" targetNamespace="http://schemas.microsoft.com/office/2006/metadata/properties" ma:root="true" ma:fieldsID="75dbaea6458c8dada57fe198e5b45fd3" ns2:_="">
    <xsd:import namespace="53546c15-bd26-44f5-a75d-fe0a9e50e1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46c15-bd26-44f5-a75d-fe0a9e50e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4D712-8D76-4246-B9D1-8226326AAA2C}">
  <ds:schemaRefs>
    <ds:schemaRef ds:uri="http://schemas.microsoft.com/sharepoint/v3/contenttype/forms"/>
  </ds:schemaRefs>
</ds:datastoreItem>
</file>

<file path=customXml/itemProps2.xml><?xml version="1.0" encoding="utf-8"?>
<ds:datastoreItem xmlns:ds="http://schemas.openxmlformats.org/officeDocument/2006/customXml" ds:itemID="{CCDA4365-4423-40E7-B79E-E3B0DBECEA27}">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3CA93784-EEEC-4381-B166-8D6DEE299CC1}">
  <ds:schemaRefs>
    <ds:schemaRef ds:uri="http://schemas.microsoft.com/office/2006/metadata/contentType"/>
    <ds:schemaRef ds:uri="http://schemas.microsoft.com/office/2006/metadata/properties/metaAttributes"/>
    <ds:schemaRef ds:uri="http://www.w3.org/2000/xmlns/"/>
    <ds:schemaRef ds:uri="http://www.w3.org/2001/XMLSchema"/>
    <ds:schemaRef ds:uri="53546c15-bd26-44f5-a75d-fe0a9e50e15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1239</Words>
  <Characters>7066</Characters>
  <Application>Microsoft Office Word</Application>
  <DocSecurity>0</DocSecurity>
  <Lines>58</Lines>
  <Paragraphs>16</Paragraphs>
  <ScaleCrop>false</ScaleCrop>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Virginia Mariani</cp:lastModifiedBy>
  <cp:revision>19</cp:revision>
  <dcterms:created xsi:type="dcterms:W3CDTF">2023-02-16T19:36:00Z</dcterms:created>
  <dcterms:modified xsi:type="dcterms:W3CDTF">2023-03-02T18:20:00Z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0x010100EE06E3F68E040B4AB21341BEFDBED50B</vt:lpwstr>
  </property>
</Properties>
</file>